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50622A" w14:textId="67B1D217" w:rsidR="000153E5" w:rsidRPr="000153E5" w:rsidRDefault="007F2A85" w:rsidP="007F2A85">
      <w:pPr>
        <w:pStyle w:val="ConsPlusNormal"/>
        <w:ind w:left="9204"/>
        <w:jc w:val="center"/>
        <w:rPr>
          <w:rFonts w:ascii="Times New Roman" w:hAnsi="Times New Roman" w:cs="Times New Roman"/>
          <w:sz w:val="28"/>
          <w:szCs w:val="28"/>
        </w:rPr>
      </w:pPr>
      <w:bookmarkStart w:id="0" w:name="P541"/>
      <w:bookmarkEnd w:id="0"/>
      <w:r>
        <w:rPr>
          <w:rFonts w:ascii="Times New Roman" w:hAnsi="Times New Roman" w:cs="Times New Roman"/>
          <w:sz w:val="28"/>
          <w:szCs w:val="28"/>
        </w:rPr>
        <w:t xml:space="preserve">    </w:t>
      </w:r>
      <w:r w:rsidR="00B10ED5">
        <w:rPr>
          <w:rFonts w:ascii="Times New Roman" w:hAnsi="Times New Roman" w:cs="Times New Roman"/>
          <w:sz w:val="28"/>
          <w:szCs w:val="28"/>
        </w:rPr>
        <w:t xml:space="preserve">   </w:t>
      </w:r>
      <w:r w:rsidR="00FA6BB2">
        <w:rPr>
          <w:rFonts w:ascii="Times New Roman" w:hAnsi="Times New Roman" w:cs="Times New Roman"/>
          <w:sz w:val="28"/>
          <w:szCs w:val="28"/>
        </w:rPr>
        <w:t xml:space="preserve">                                  </w:t>
      </w:r>
      <w:bookmarkStart w:id="1" w:name="_GoBack"/>
      <w:bookmarkEnd w:id="1"/>
      <w:r w:rsidR="000153E5" w:rsidRPr="000153E5">
        <w:rPr>
          <w:rFonts w:ascii="Times New Roman" w:hAnsi="Times New Roman" w:cs="Times New Roman"/>
          <w:sz w:val="28"/>
          <w:szCs w:val="28"/>
        </w:rPr>
        <w:t xml:space="preserve">Приложение </w:t>
      </w:r>
      <w:r>
        <w:rPr>
          <w:rFonts w:ascii="Times New Roman" w:hAnsi="Times New Roman" w:cs="Times New Roman"/>
          <w:sz w:val="28"/>
          <w:szCs w:val="28"/>
        </w:rPr>
        <w:t>4</w:t>
      </w:r>
    </w:p>
    <w:p w14:paraId="211A2340" w14:textId="7A5BAEDD" w:rsidR="000153E5" w:rsidRPr="000153E5" w:rsidRDefault="00B10ED5" w:rsidP="00FA6BB2">
      <w:pPr>
        <w:pStyle w:val="ConsPlusNormal"/>
        <w:jc w:val="right"/>
        <w:rPr>
          <w:rFonts w:ascii="Times New Roman" w:hAnsi="Times New Roman" w:cs="Times New Roman"/>
          <w:sz w:val="28"/>
          <w:szCs w:val="28"/>
        </w:rPr>
      </w:pPr>
      <w:r>
        <w:rPr>
          <w:rFonts w:ascii="Times New Roman" w:hAnsi="Times New Roman" w:cs="Times New Roman"/>
          <w:sz w:val="28"/>
          <w:szCs w:val="28"/>
        </w:rPr>
        <w:t xml:space="preserve">  </w:t>
      </w:r>
    </w:p>
    <w:p w14:paraId="02C72309" w14:textId="77777777" w:rsidR="000153E5" w:rsidRDefault="000153E5" w:rsidP="000153E5">
      <w:pPr>
        <w:pStyle w:val="ConsPlusNormal"/>
        <w:jc w:val="right"/>
        <w:rPr>
          <w:rFonts w:ascii="Times New Roman" w:hAnsi="Times New Roman" w:cs="Times New Roman"/>
          <w:sz w:val="28"/>
          <w:szCs w:val="28"/>
        </w:rPr>
      </w:pPr>
    </w:p>
    <w:p w14:paraId="2A505AA2" w14:textId="77777777" w:rsidR="00FA6BB2" w:rsidRDefault="00FA6BB2" w:rsidP="000153E5">
      <w:pPr>
        <w:pStyle w:val="ConsPlusNormal"/>
        <w:jc w:val="right"/>
        <w:rPr>
          <w:rFonts w:ascii="Times New Roman" w:hAnsi="Times New Roman" w:cs="Times New Roman"/>
          <w:sz w:val="28"/>
          <w:szCs w:val="28"/>
        </w:rPr>
      </w:pPr>
    </w:p>
    <w:p w14:paraId="2C97C4C2" w14:textId="77777777" w:rsidR="000153E5" w:rsidRDefault="000153E5" w:rsidP="000153E5">
      <w:pPr>
        <w:pStyle w:val="ConsPlusNormal"/>
        <w:jc w:val="right"/>
        <w:rPr>
          <w:rFonts w:ascii="Times New Roman" w:hAnsi="Times New Roman" w:cs="Times New Roman"/>
          <w:sz w:val="28"/>
          <w:szCs w:val="28"/>
        </w:rPr>
      </w:pPr>
    </w:p>
    <w:p w14:paraId="55641650" w14:textId="77777777" w:rsidR="00AF15F8" w:rsidRPr="00036EBF" w:rsidRDefault="00AF15F8" w:rsidP="000153E5">
      <w:pPr>
        <w:pStyle w:val="ConsPlusNormal"/>
        <w:jc w:val="center"/>
        <w:rPr>
          <w:rFonts w:ascii="Times New Roman" w:hAnsi="Times New Roman" w:cs="Times New Roman"/>
          <w:sz w:val="28"/>
          <w:szCs w:val="28"/>
        </w:rPr>
      </w:pPr>
      <w:r w:rsidRPr="00036EBF">
        <w:rPr>
          <w:rFonts w:ascii="Times New Roman" w:hAnsi="Times New Roman" w:cs="Times New Roman"/>
          <w:sz w:val="28"/>
          <w:szCs w:val="28"/>
        </w:rPr>
        <w:t>ЦЕЛЕВЫЕ ПОКАЗАТЕЛИ МУНИЦИПАЛЬНОЙ ПРОГРАММЫ</w:t>
      </w:r>
    </w:p>
    <w:p w14:paraId="7BB8ED5D" w14:textId="77777777" w:rsidR="002610B1" w:rsidRPr="00036EBF" w:rsidRDefault="002610B1" w:rsidP="002610B1">
      <w:pPr>
        <w:pStyle w:val="ConsPlusNormal"/>
        <w:jc w:val="center"/>
        <w:rPr>
          <w:rFonts w:ascii="Times New Roman" w:hAnsi="Times New Roman" w:cs="Times New Roman"/>
          <w:sz w:val="28"/>
          <w:szCs w:val="28"/>
        </w:rPr>
      </w:pPr>
      <w:r w:rsidRPr="00036EBF">
        <w:rPr>
          <w:rFonts w:ascii="Times New Roman" w:hAnsi="Times New Roman" w:cs="Times New Roman"/>
          <w:sz w:val="28"/>
          <w:szCs w:val="28"/>
        </w:rPr>
        <w:t>«Обеспечение деятельности казенных учреждений</w:t>
      </w:r>
    </w:p>
    <w:p w14:paraId="0076F955" w14:textId="40BCDC75" w:rsidR="00AF15F8" w:rsidRPr="00036EBF" w:rsidRDefault="002610B1" w:rsidP="002610B1">
      <w:pPr>
        <w:pStyle w:val="ConsPlusNormal"/>
        <w:jc w:val="center"/>
        <w:rPr>
          <w:rFonts w:ascii="Times New Roman" w:hAnsi="Times New Roman" w:cs="Times New Roman"/>
          <w:sz w:val="28"/>
          <w:szCs w:val="28"/>
        </w:rPr>
      </w:pPr>
      <w:r w:rsidRPr="00036EBF">
        <w:rPr>
          <w:rFonts w:ascii="Times New Roman" w:hAnsi="Times New Roman" w:cs="Times New Roman"/>
          <w:sz w:val="28"/>
          <w:szCs w:val="28"/>
        </w:rPr>
        <w:t xml:space="preserve"> </w:t>
      </w:r>
      <w:proofErr w:type="gramStart"/>
      <w:r w:rsidRPr="00036EBF">
        <w:rPr>
          <w:rFonts w:ascii="Times New Roman" w:hAnsi="Times New Roman" w:cs="Times New Roman"/>
          <w:sz w:val="28"/>
          <w:szCs w:val="28"/>
        </w:rPr>
        <w:t>в</w:t>
      </w:r>
      <w:proofErr w:type="gramEnd"/>
      <w:r w:rsidRPr="00036EBF">
        <w:rPr>
          <w:rFonts w:ascii="Times New Roman" w:hAnsi="Times New Roman" w:cs="Times New Roman"/>
          <w:sz w:val="28"/>
          <w:szCs w:val="28"/>
        </w:rPr>
        <w:t xml:space="preserve"> </w:t>
      </w:r>
      <w:proofErr w:type="gramStart"/>
      <w:r w:rsidRPr="00036EBF">
        <w:rPr>
          <w:rFonts w:ascii="Times New Roman" w:hAnsi="Times New Roman" w:cs="Times New Roman"/>
          <w:sz w:val="28"/>
          <w:szCs w:val="28"/>
        </w:rPr>
        <w:t>Белореченском</w:t>
      </w:r>
      <w:proofErr w:type="gramEnd"/>
      <w:r w:rsidRPr="00036EBF">
        <w:rPr>
          <w:rFonts w:ascii="Times New Roman" w:hAnsi="Times New Roman" w:cs="Times New Roman"/>
          <w:sz w:val="28"/>
          <w:szCs w:val="28"/>
        </w:rPr>
        <w:t xml:space="preserve"> городском поселении Белореченского района» на  202</w:t>
      </w:r>
      <w:r w:rsidR="00E43449">
        <w:rPr>
          <w:rFonts w:ascii="Times New Roman" w:hAnsi="Times New Roman" w:cs="Times New Roman"/>
          <w:sz w:val="28"/>
          <w:szCs w:val="28"/>
        </w:rPr>
        <w:t>6</w:t>
      </w:r>
      <w:r w:rsidRPr="00036EBF">
        <w:rPr>
          <w:rFonts w:ascii="Times New Roman" w:hAnsi="Times New Roman" w:cs="Times New Roman"/>
          <w:sz w:val="28"/>
          <w:szCs w:val="28"/>
        </w:rPr>
        <w:t xml:space="preserve"> -202</w:t>
      </w:r>
      <w:r w:rsidR="00E43449">
        <w:rPr>
          <w:rFonts w:ascii="Times New Roman" w:hAnsi="Times New Roman" w:cs="Times New Roman"/>
          <w:sz w:val="28"/>
          <w:szCs w:val="28"/>
        </w:rPr>
        <w:t>8</w:t>
      </w:r>
      <w:r w:rsidRPr="00036EBF">
        <w:rPr>
          <w:rFonts w:ascii="Times New Roman" w:hAnsi="Times New Roman" w:cs="Times New Roman"/>
          <w:sz w:val="28"/>
          <w:szCs w:val="28"/>
        </w:rPr>
        <w:t xml:space="preserve"> годы»</w:t>
      </w:r>
    </w:p>
    <w:p w14:paraId="6F47DEC2" w14:textId="77777777" w:rsidR="002610B1" w:rsidRPr="00036EBF" w:rsidRDefault="002610B1" w:rsidP="00AF15F8">
      <w:pPr>
        <w:pStyle w:val="ConsPlusNormal"/>
        <w:jc w:val="center"/>
        <w:rPr>
          <w:rFonts w:ascii="Times New Roman" w:hAnsi="Times New Roman" w:cs="Times New Roman"/>
          <w:sz w:val="28"/>
          <w:szCs w:val="28"/>
        </w:rPr>
      </w:pPr>
    </w:p>
    <w:p w14:paraId="3339B11D" w14:textId="77777777" w:rsidR="00AF15F8" w:rsidRPr="00F55794" w:rsidRDefault="00AF15F8" w:rsidP="00AF15F8">
      <w:pPr>
        <w:pStyle w:val="ConsPlusNormal"/>
        <w:jc w:val="both"/>
        <w:rPr>
          <w:rFonts w:ascii="Times New Roman" w:hAnsi="Times New Roman" w:cs="Times New Roman"/>
          <w:sz w:val="28"/>
          <w:szCs w:val="28"/>
        </w:rPr>
      </w:pPr>
    </w:p>
    <w:tbl>
      <w:tblPr>
        <w:tblW w:w="14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67"/>
        <w:gridCol w:w="5955"/>
        <w:gridCol w:w="1415"/>
        <w:gridCol w:w="1277"/>
        <w:gridCol w:w="1138"/>
        <w:gridCol w:w="1406"/>
        <w:gridCol w:w="1418"/>
        <w:gridCol w:w="1417"/>
        <w:gridCol w:w="16"/>
      </w:tblGrid>
      <w:tr w:rsidR="004555ED" w:rsidRPr="003A28FE" w14:paraId="7FF6643B" w14:textId="77777777" w:rsidTr="004555ED">
        <w:trPr>
          <w:gridAfter w:val="1"/>
          <w:wAfter w:w="16" w:type="dxa"/>
        </w:trPr>
        <w:tc>
          <w:tcPr>
            <w:tcW w:w="767" w:type="dxa"/>
            <w:vMerge w:val="restart"/>
          </w:tcPr>
          <w:p w14:paraId="474C757C" w14:textId="77777777" w:rsidR="004555ED" w:rsidRPr="003A28FE" w:rsidRDefault="004555ED" w:rsidP="00252287">
            <w:pPr>
              <w:pStyle w:val="ConsPlusNormal"/>
              <w:jc w:val="center"/>
              <w:rPr>
                <w:rFonts w:ascii="Times New Roman" w:hAnsi="Times New Roman" w:cs="Times New Roman"/>
                <w:sz w:val="24"/>
                <w:szCs w:val="24"/>
              </w:rPr>
            </w:pPr>
            <w:r w:rsidRPr="003A28FE">
              <w:rPr>
                <w:rFonts w:ascii="Times New Roman" w:hAnsi="Times New Roman" w:cs="Times New Roman"/>
                <w:sz w:val="24"/>
                <w:szCs w:val="24"/>
              </w:rPr>
              <w:t>№</w:t>
            </w:r>
          </w:p>
          <w:p w14:paraId="5B43E89E" w14:textId="77777777" w:rsidR="004555ED" w:rsidRPr="003A28FE" w:rsidRDefault="004555ED" w:rsidP="00252287">
            <w:pPr>
              <w:pStyle w:val="ConsPlusNormal"/>
              <w:jc w:val="center"/>
              <w:rPr>
                <w:rFonts w:ascii="Times New Roman" w:hAnsi="Times New Roman" w:cs="Times New Roman"/>
                <w:sz w:val="24"/>
                <w:szCs w:val="24"/>
              </w:rPr>
            </w:pPr>
            <w:r w:rsidRPr="003A28FE">
              <w:rPr>
                <w:rFonts w:ascii="Times New Roman" w:hAnsi="Times New Roman" w:cs="Times New Roman"/>
                <w:sz w:val="24"/>
                <w:szCs w:val="24"/>
              </w:rPr>
              <w:t>п/п</w:t>
            </w:r>
          </w:p>
        </w:tc>
        <w:tc>
          <w:tcPr>
            <w:tcW w:w="5955" w:type="dxa"/>
            <w:vMerge w:val="restart"/>
          </w:tcPr>
          <w:p w14:paraId="573FD5AE" w14:textId="77777777" w:rsidR="004555ED" w:rsidRPr="003A28FE" w:rsidRDefault="004555ED" w:rsidP="00252287">
            <w:pPr>
              <w:pStyle w:val="ConsPlusNormal"/>
              <w:jc w:val="center"/>
              <w:rPr>
                <w:rFonts w:ascii="Times New Roman" w:hAnsi="Times New Roman" w:cs="Times New Roman"/>
                <w:sz w:val="24"/>
                <w:szCs w:val="24"/>
              </w:rPr>
            </w:pPr>
            <w:r w:rsidRPr="003A28FE">
              <w:rPr>
                <w:rFonts w:ascii="Times New Roman" w:hAnsi="Times New Roman" w:cs="Times New Roman"/>
                <w:sz w:val="24"/>
                <w:szCs w:val="24"/>
              </w:rPr>
              <w:t>Наименование целевого показателя</w:t>
            </w:r>
          </w:p>
        </w:tc>
        <w:tc>
          <w:tcPr>
            <w:tcW w:w="1415" w:type="dxa"/>
            <w:vMerge w:val="restart"/>
          </w:tcPr>
          <w:p w14:paraId="46F55DB6" w14:textId="77777777" w:rsidR="004555ED" w:rsidRPr="003A28FE" w:rsidRDefault="004555ED" w:rsidP="00252287">
            <w:pPr>
              <w:pStyle w:val="ConsPlusNormal"/>
              <w:jc w:val="center"/>
              <w:rPr>
                <w:rFonts w:ascii="Times New Roman" w:hAnsi="Times New Roman" w:cs="Times New Roman"/>
                <w:sz w:val="24"/>
                <w:szCs w:val="24"/>
              </w:rPr>
            </w:pPr>
            <w:r w:rsidRPr="003A28FE">
              <w:rPr>
                <w:rFonts w:ascii="Times New Roman" w:hAnsi="Times New Roman" w:cs="Times New Roman"/>
                <w:sz w:val="24"/>
                <w:szCs w:val="24"/>
              </w:rPr>
              <w:t>Единица измерения</w:t>
            </w:r>
          </w:p>
        </w:tc>
        <w:tc>
          <w:tcPr>
            <w:tcW w:w="1277" w:type="dxa"/>
            <w:vMerge w:val="restart"/>
          </w:tcPr>
          <w:p w14:paraId="4E18DF5D" w14:textId="77777777" w:rsidR="004555ED" w:rsidRPr="003A28FE" w:rsidRDefault="004555ED" w:rsidP="00252287">
            <w:pPr>
              <w:pStyle w:val="ConsPlusNormal"/>
              <w:jc w:val="center"/>
              <w:rPr>
                <w:rFonts w:ascii="Times New Roman" w:hAnsi="Times New Roman" w:cs="Times New Roman"/>
                <w:sz w:val="24"/>
                <w:szCs w:val="24"/>
              </w:rPr>
            </w:pPr>
            <w:r w:rsidRPr="003A28FE">
              <w:rPr>
                <w:rFonts w:ascii="Times New Roman" w:hAnsi="Times New Roman" w:cs="Times New Roman"/>
                <w:sz w:val="24"/>
                <w:szCs w:val="24"/>
              </w:rPr>
              <w:t xml:space="preserve">Статус </w:t>
            </w:r>
            <w:hyperlink w:anchor="P724" w:history="1">
              <w:r w:rsidRPr="003A28FE">
                <w:rPr>
                  <w:rFonts w:ascii="Times New Roman" w:hAnsi="Times New Roman" w:cs="Times New Roman"/>
                  <w:sz w:val="24"/>
                  <w:szCs w:val="24"/>
                </w:rPr>
                <w:t>&lt;1&gt;</w:t>
              </w:r>
            </w:hyperlink>
          </w:p>
        </w:tc>
        <w:tc>
          <w:tcPr>
            <w:tcW w:w="5379" w:type="dxa"/>
            <w:gridSpan w:val="4"/>
          </w:tcPr>
          <w:p w14:paraId="2B3DE13B" w14:textId="77777777" w:rsidR="004555ED" w:rsidRPr="003A28FE" w:rsidRDefault="004555ED" w:rsidP="00252287">
            <w:pPr>
              <w:pStyle w:val="ConsPlusNormal"/>
              <w:jc w:val="center"/>
              <w:rPr>
                <w:rFonts w:ascii="Times New Roman" w:hAnsi="Times New Roman" w:cs="Times New Roman"/>
                <w:sz w:val="24"/>
                <w:szCs w:val="24"/>
              </w:rPr>
            </w:pPr>
            <w:r w:rsidRPr="003A28FE">
              <w:rPr>
                <w:rFonts w:ascii="Times New Roman" w:hAnsi="Times New Roman" w:cs="Times New Roman"/>
                <w:sz w:val="24"/>
                <w:szCs w:val="24"/>
              </w:rPr>
              <w:t>Значение целевого показателя</w:t>
            </w:r>
          </w:p>
        </w:tc>
      </w:tr>
      <w:tr w:rsidR="004555ED" w:rsidRPr="003A28FE" w14:paraId="3D60B53A" w14:textId="77777777" w:rsidTr="004555ED">
        <w:trPr>
          <w:gridAfter w:val="1"/>
          <w:wAfter w:w="16" w:type="dxa"/>
        </w:trPr>
        <w:tc>
          <w:tcPr>
            <w:tcW w:w="767" w:type="dxa"/>
            <w:vMerge/>
          </w:tcPr>
          <w:p w14:paraId="2A70166F" w14:textId="77777777" w:rsidR="004555ED" w:rsidRPr="003A28FE" w:rsidRDefault="004555ED" w:rsidP="00252287">
            <w:pPr>
              <w:rPr>
                <w:rFonts w:ascii="Times New Roman" w:hAnsi="Times New Roman" w:cs="Times New Roman"/>
                <w:sz w:val="24"/>
                <w:szCs w:val="24"/>
              </w:rPr>
            </w:pPr>
          </w:p>
        </w:tc>
        <w:tc>
          <w:tcPr>
            <w:tcW w:w="5955" w:type="dxa"/>
            <w:vMerge/>
          </w:tcPr>
          <w:p w14:paraId="2919627D" w14:textId="77777777" w:rsidR="004555ED" w:rsidRPr="003A28FE" w:rsidRDefault="004555ED" w:rsidP="00252287">
            <w:pPr>
              <w:rPr>
                <w:rFonts w:ascii="Times New Roman" w:hAnsi="Times New Roman" w:cs="Times New Roman"/>
                <w:sz w:val="24"/>
                <w:szCs w:val="24"/>
              </w:rPr>
            </w:pPr>
          </w:p>
        </w:tc>
        <w:tc>
          <w:tcPr>
            <w:tcW w:w="1415" w:type="dxa"/>
            <w:vMerge/>
          </w:tcPr>
          <w:p w14:paraId="4DE417CC" w14:textId="77777777" w:rsidR="004555ED" w:rsidRPr="003A28FE" w:rsidRDefault="004555ED" w:rsidP="00252287">
            <w:pPr>
              <w:rPr>
                <w:rFonts w:ascii="Times New Roman" w:hAnsi="Times New Roman" w:cs="Times New Roman"/>
                <w:sz w:val="24"/>
                <w:szCs w:val="24"/>
              </w:rPr>
            </w:pPr>
          </w:p>
        </w:tc>
        <w:tc>
          <w:tcPr>
            <w:tcW w:w="1277" w:type="dxa"/>
            <w:vMerge/>
          </w:tcPr>
          <w:p w14:paraId="4271C467" w14:textId="77777777" w:rsidR="004555ED" w:rsidRPr="003A28FE" w:rsidRDefault="004555ED" w:rsidP="00252287">
            <w:pPr>
              <w:rPr>
                <w:rFonts w:ascii="Times New Roman" w:hAnsi="Times New Roman" w:cs="Times New Roman"/>
                <w:sz w:val="24"/>
                <w:szCs w:val="24"/>
              </w:rPr>
            </w:pPr>
          </w:p>
        </w:tc>
        <w:tc>
          <w:tcPr>
            <w:tcW w:w="1138" w:type="dxa"/>
          </w:tcPr>
          <w:p w14:paraId="21886E59" w14:textId="1E5840B6" w:rsidR="004555ED" w:rsidRPr="003A28FE" w:rsidRDefault="004555ED" w:rsidP="009B3D5E">
            <w:pPr>
              <w:pStyle w:val="ConsPlusNormal"/>
              <w:jc w:val="center"/>
              <w:rPr>
                <w:rFonts w:ascii="Times New Roman" w:hAnsi="Times New Roman" w:cs="Times New Roman"/>
                <w:sz w:val="24"/>
                <w:szCs w:val="24"/>
              </w:rPr>
            </w:pPr>
            <w:r w:rsidRPr="003A28FE">
              <w:rPr>
                <w:rFonts w:ascii="Times New Roman" w:hAnsi="Times New Roman" w:cs="Times New Roman"/>
                <w:sz w:val="24"/>
                <w:szCs w:val="24"/>
              </w:rPr>
              <w:t xml:space="preserve"> </w:t>
            </w:r>
            <w:hyperlink w:anchor="P728" w:history="1">
              <w:r w:rsidR="00E43449">
                <w:rPr>
                  <w:rFonts w:ascii="Times New Roman" w:hAnsi="Times New Roman" w:cs="Times New Roman"/>
                  <w:sz w:val="24"/>
                  <w:szCs w:val="24"/>
                </w:rPr>
                <w:t>2026</w:t>
              </w:r>
            </w:hyperlink>
          </w:p>
        </w:tc>
        <w:tc>
          <w:tcPr>
            <w:tcW w:w="1406" w:type="dxa"/>
          </w:tcPr>
          <w:p w14:paraId="09FE1863" w14:textId="25E682D4" w:rsidR="004555ED" w:rsidRPr="003A28FE" w:rsidRDefault="00D14B54" w:rsidP="00252287">
            <w:pPr>
              <w:pStyle w:val="ConsPlusNormal"/>
              <w:jc w:val="center"/>
              <w:rPr>
                <w:rFonts w:ascii="Times New Roman" w:hAnsi="Times New Roman" w:cs="Times New Roman"/>
                <w:sz w:val="24"/>
                <w:szCs w:val="24"/>
              </w:rPr>
            </w:pPr>
            <w:r>
              <w:rPr>
                <w:rFonts w:ascii="Times New Roman" w:hAnsi="Times New Roman" w:cs="Times New Roman"/>
                <w:sz w:val="24"/>
                <w:szCs w:val="24"/>
              </w:rPr>
              <w:t>202</w:t>
            </w:r>
            <w:r w:rsidR="00E43449">
              <w:rPr>
                <w:rFonts w:ascii="Times New Roman" w:hAnsi="Times New Roman" w:cs="Times New Roman"/>
                <w:sz w:val="24"/>
                <w:szCs w:val="24"/>
              </w:rPr>
              <w:t>7</w:t>
            </w:r>
          </w:p>
        </w:tc>
        <w:tc>
          <w:tcPr>
            <w:tcW w:w="1418" w:type="dxa"/>
          </w:tcPr>
          <w:p w14:paraId="73FA4F73" w14:textId="034C6F18" w:rsidR="004555ED" w:rsidRPr="003A28FE" w:rsidRDefault="00D14B54" w:rsidP="00252287">
            <w:pPr>
              <w:pStyle w:val="ConsPlusNormal"/>
              <w:jc w:val="center"/>
              <w:rPr>
                <w:rFonts w:ascii="Times New Roman" w:hAnsi="Times New Roman" w:cs="Times New Roman"/>
                <w:sz w:val="24"/>
                <w:szCs w:val="24"/>
              </w:rPr>
            </w:pPr>
            <w:r>
              <w:rPr>
                <w:rFonts w:ascii="Times New Roman" w:hAnsi="Times New Roman" w:cs="Times New Roman"/>
                <w:sz w:val="24"/>
                <w:szCs w:val="24"/>
              </w:rPr>
              <w:t>202</w:t>
            </w:r>
            <w:r w:rsidR="00E43449">
              <w:rPr>
                <w:rFonts w:ascii="Times New Roman" w:hAnsi="Times New Roman" w:cs="Times New Roman"/>
                <w:sz w:val="24"/>
                <w:szCs w:val="24"/>
              </w:rPr>
              <w:t>8</w:t>
            </w:r>
          </w:p>
        </w:tc>
        <w:tc>
          <w:tcPr>
            <w:tcW w:w="1417" w:type="dxa"/>
          </w:tcPr>
          <w:p w14:paraId="64C6E589" w14:textId="319CEE92" w:rsidR="004555ED" w:rsidRPr="003A28FE" w:rsidRDefault="00D14B54" w:rsidP="00252287">
            <w:pPr>
              <w:pStyle w:val="ConsPlusNormal"/>
              <w:jc w:val="center"/>
              <w:rPr>
                <w:rFonts w:ascii="Times New Roman" w:hAnsi="Times New Roman" w:cs="Times New Roman"/>
                <w:sz w:val="24"/>
                <w:szCs w:val="24"/>
              </w:rPr>
            </w:pPr>
            <w:r>
              <w:rPr>
                <w:rFonts w:ascii="Times New Roman" w:hAnsi="Times New Roman" w:cs="Times New Roman"/>
                <w:sz w:val="24"/>
                <w:szCs w:val="24"/>
              </w:rPr>
              <w:t>202</w:t>
            </w:r>
            <w:r w:rsidR="00E43449">
              <w:rPr>
                <w:rFonts w:ascii="Times New Roman" w:hAnsi="Times New Roman" w:cs="Times New Roman"/>
                <w:sz w:val="24"/>
                <w:szCs w:val="24"/>
              </w:rPr>
              <w:t>9</w:t>
            </w:r>
          </w:p>
        </w:tc>
      </w:tr>
      <w:tr w:rsidR="004555ED" w:rsidRPr="003A28FE" w14:paraId="31B18E90" w14:textId="77777777" w:rsidTr="004555ED">
        <w:trPr>
          <w:gridAfter w:val="1"/>
          <w:wAfter w:w="16" w:type="dxa"/>
        </w:trPr>
        <w:tc>
          <w:tcPr>
            <w:tcW w:w="767" w:type="dxa"/>
          </w:tcPr>
          <w:p w14:paraId="42154098" w14:textId="77777777" w:rsidR="004555ED" w:rsidRPr="003A28FE" w:rsidRDefault="004555ED" w:rsidP="00252287">
            <w:pPr>
              <w:pStyle w:val="ConsPlusNormal"/>
              <w:jc w:val="center"/>
              <w:rPr>
                <w:rFonts w:ascii="Times New Roman" w:hAnsi="Times New Roman" w:cs="Times New Roman"/>
                <w:sz w:val="24"/>
                <w:szCs w:val="24"/>
              </w:rPr>
            </w:pPr>
            <w:r w:rsidRPr="003A28FE">
              <w:rPr>
                <w:rFonts w:ascii="Times New Roman" w:hAnsi="Times New Roman" w:cs="Times New Roman"/>
                <w:sz w:val="24"/>
                <w:szCs w:val="24"/>
              </w:rPr>
              <w:t>1</w:t>
            </w:r>
          </w:p>
        </w:tc>
        <w:tc>
          <w:tcPr>
            <w:tcW w:w="5955" w:type="dxa"/>
          </w:tcPr>
          <w:p w14:paraId="445BEED8" w14:textId="77777777" w:rsidR="004555ED" w:rsidRPr="003A28FE" w:rsidRDefault="004555ED" w:rsidP="00252287">
            <w:pPr>
              <w:pStyle w:val="ConsPlusNormal"/>
              <w:jc w:val="center"/>
              <w:rPr>
                <w:rFonts w:ascii="Times New Roman" w:hAnsi="Times New Roman" w:cs="Times New Roman"/>
                <w:sz w:val="24"/>
                <w:szCs w:val="24"/>
              </w:rPr>
            </w:pPr>
            <w:r w:rsidRPr="003A28FE">
              <w:rPr>
                <w:rFonts w:ascii="Times New Roman" w:hAnsi="Times New Roman" w:cs="Times New Roman"/>
                <w:sz w:val="24"/>
                <w:szCs w:val="24"/>
              </w:rPr>
              <w:t>2</w:t>
            </w:r>
          </w:p>
        </w:tc>
        <w:tc>
          <w:tcPr>
            <w:tcW w:w="1415" w:type="dxa"/>
          </w:tcPr>
          <w:p w14:paraId="15E6B654" w14:textId="77777777" w:rsidR="004555ED" w:rsidRPr="003A28FE" w:rsidRDefault="004555ED" w:rsidP="00252287">
            <w:pPr>
              <w:pStyle w:val="ConsPlusNormal"/>
              <w:jc w:val="center"/>
              <w:rPr>
                <w:rFonts w:ascii="Times New Roman" w:hAnsi="Times New Roman" w:cs="Times New Roman"/>
                <w:sz w:val="24"/>
                <w:szCs w:val="24"/>
              </w:rPr>
            </w:pPr>
            <w:r w:rsidRPr="003A28FE">
              <w:rPr>
                <w:rFonts w:ascii="Times New Roman" w:hAnsi="Times New Roman" w:cs="Times New Roman"/>
                <w:sz w:val="24"/>
                <w:szCs w:val="24"/>
              </w:rPr>
              <w:t>3</w:t>
            </w:r>
          </w:p>
        </w:tc>
        <w:tc>
          <w:tcPr>
            <w:tcW w:w="1277" w:type="dxa"/>
          </w:tcPr>
          <w:p w14:paraId="4EED7088" w14:textId="77777777" w:rsidR="004555ED" w:rsidRPr="003A28FE" w:rsidRDefault="004555ED" w:rsidP="00252287">
            <w:pPr>
              <w:pStyle w:val="ConsPlusNormal"/>
              <w:jc w:val="center"/>
              <w:rPr>
                <w:rFonts w:ascii="Times New Roman" w:hAnsi="Times New Roman" w:cs="Times New Roman"/>
                <w:sz w:val="24"/>
                <w:szCs w:val="24"/>
              </w:rPr>
            </w:pPr>
            <w:r w:rsidRPr="003A28FE">
              <w:rPr>
                <w:rFonts w:ascii="Times New Roman" w:hAnsi="Times New Roman" w:cs="Times New Roman"/>
                <w:sz w:val="24"/>
                <w:szCs w:val="24"/>
              </w:rPr>
              <w:t>4</w:t>
            </w:r>
          </w:p>
        </w:tc>
        <w:tc>
          <w:tcPr>
            <w:tcW w:w="1138" w:type="dxa"/>
          </w:tcPr>
          <w:p w14:paraId="0602FE35" w14:textId="77777777" w:rsidR="004555ED" w:rsidRPr="003A28FE" w:rsidRDefault="004555ED" w:rsidP="00252287">
            <w:pPr>
              <w:pStyle w:val="ConsPlusNormal"/>
              <w:jc w:val="center"/>
              <w:rPr>
                <w:rFonts w:ascii="Times New Roman" w:hAnsi="Times New Roman" w:cs="Times New Roman"/>
                <w:sz w:val="24"/>
                <w:szCs w:val="24"/>
              </w:rPr>
            </w:pPr>
            <w:r w:rsidRPr="003A28FE">
              <w:rPr>
                <w:rFonts w:ascii="Times New Roman" w:hAnsi="Times New Roman" w:cs="Times New Roman"/>
                <w:sz w:val="24"/>
                <w:szCs w:val="24"/>
              </w:rPr>
              <w:t>5</w:t>
            </w:r>
          </w:p>
        </w:tc>
        <w:tc>
          <w:tcPr>
            <w:tcW w:w="1406" w:type="dxa"/>
          </w:tcPr>
          <w:p w14:paraId="3BDEE0D7" w14:textId="77777777" w:rsidR="004555ED" w:rsidRPr="003A28FE" w:rsidRDefault="004555ED" w:rsidP="00252287">
            <w:pPr>
              <w:pStyle w:val="ConsPlusNormal"/>
              <w:jc w:val="center"/>
              <w:rPr>
                <w:rFonts w:ascii="Times New Roman" w:hAnsi="Times New Roman" w:cs="Times New Roman"/>
                <w:sz w:val="24"/>
                <w:szCs w:val="24"/>
              </w:rPr>
            </w:pPr>
            <w:r w:rsidRPr="003A28FE">
              <w:rPr>
                <w:rFonts w:ascii="Times New Roman" w:hAnsi="Times New Roman" w:cs="Times New Roman"/>
                <w:sz w:val="24"/>
                <w:szCs w:val="24"/>
              </w:rPr>
              <w:t>6</w:t>
            </w:r>
          </w:p>
        </w:tc>
        <w:tc>
          <w:tcPr>
            <w:tcW w:w="1418" w:type="dxa"/>
          </w:tcPr>
          <w:p w14:paraId="70646AAC" w14:textId="77777777" w:rsidR="004555ED" w:rsidRPr="003A28FE" w:rsidRDefault="004555ED" w:rsidP="00252287">
            <w:pPr>
              <w:pStyle w:val="ConsPlusNormal"/>
              <w:jc w:val="center"/>
              <w:rPr>
                <w:rFonts w:ascii="Times New Roman" w:hAnsi="Times New Roman" w:cs="Times New Roman"/>
                <w:sz w:val="24"/>
                <w:szCs w:val="24"/>
              </w:rPr>
            </w:pPr>
            <w:r w:rsidRPr="003A28FE">
              <w:rPr>
                <w:rFonts w:ascii="Times New Roman" w:hAnsi="Times New Roman" w:cs="Times New Roman"/>
                <w:sz w:val="24"/>
                <w:szCs w:val="24"/>
              </w:rPr>
              <w:t>7</w:t>
            </w:r>
          </w:p>
        </w:tc>
        <w:tc>
          <w:tcPr>
            <w:tcW w:w="1417" w:type="dxa"/>
          </w:tcPr>
          <w:p w14:paraId="575D4F21" w14:textId="77777777" w:rsidR="004555ED" w:rsidRPr="003A28FE" w:rsidRDefault="004555ED" w:rsidP="00252287">
            <w:pPr>
              <w:pStyle w:val="ConsPlusNormal"/>
              <w:jc w:val="center"/>
              <w:rPr>
                <w:rFonts w:ascii="Times New Roman" w:hAnsi="Times New Roman" w:cs="Times New Roman"/>
                <w:sz w:val="24"/>
                <w:szCs w:val="24"/>
              </w:rPr>
            </w:pPr>
            <w:r w:rsidRPr="003A28FE">
              <w:rPr>
                <w:rFonts w:ascii="Times New Roman" w:hAnsi="Times New Roman" w:cs="Times New Roman"/>
                <w:sz w:val="24"/>
                <w:szCs w:val="24"/>
              </w:rPr>
              <w:t>8</w:t>
            </w:r>
          </w:p>
        </w:tc>
      </w:tr>
      <w:tr w:rsidR="004555ED" w:rsidRPr="003A28FE" w14:paraId="27102053" w14:textId="77777777" w:rsidTr="004555ED">
        <w:tc>
          <w:tcPr>
            <w:tcW w:w="767" w:type="dxa"/>
          </w:tcPr>
          <w:p w14:paraId="03B70188" w14:textId="77777777" w:rsidR="004555ED" w:rsidRPr="003A28FE" w:rsidRDefault="004555ED" w:rsidP="004555ED">
            <w:pPr>
              <w:pStyle w:val="ConsPlusNormal"/>
              <w:jc w:val="center"/>
              <w:rPr>
                <w:rFonts w:ascii="Times New Roman" w:hAnsi="Times New Roman" w:cs="Times New Roman"/>
                <w:sz w:val="24"/>
                <w:szCs w:val="24"/>
              </w:rPr>
            </w:pPr>
            <w:r w:rsidRPr="003A28FE">
              <w:rPr>
                <w:rFonts w:ascii="Times New Roman" w:hAnsi="Times New Roman" w:cs="Times New Roman"/>
                <w:sz w:val="24"/>
                <w:szCs w:val="24"/>
              </w:rPr>
              <w:t>1</w:t>
            </w:r>
          </w:p>
        </w:tc>
        <w:tc>
          <w:tcPr>
            <w:tcW w:w="14042" w:type="dxa"/>
            <w:gridSpan w:val="8"/>
          </w:tcPr>
          <w:p w14:paraId="1EC2825E" w14:textId="77777777" w:rsidR="004555ED" w:rsidRPr="003A28FE" w:rsidRDefault="004555ED" w:rsidP="004555ED">
            <w:pPr>
              <w:pStyle w:val="ConsPlusNormal"/>
              <w:rPr>
                <w:rFonts w:ascii="Times New Roman" w:hAnsi="Times New Roman" w:cs="Times New Roman"/>
                <w:sz w:val="24"/>
                <w:szCs w:val="24"/>
              </w:rPr>
            </w:pPr>
            <w:r>
              <w:rPr>
                <w:rFonts w:ascii="Times New Roman" w:hAnsi="Times New Roman" w:cs="Times New Roman"/>
                <w:sz w:val="24"/>
                <w:szCs w:val="24"/>
              </w:rPr>
              <w:t xml:space="preserve">Подпрограмма № 1 </w:t>
            </w:r>
            <w:r w:rsidRPr="002610B1">
              <w:rPr>
                <w:rFonts w:ascii="Times New Roman" w:hAnsi="Times New Roman" w:cs="Times New Roman"/>
                <w:b/>
                <w:sz w:val="24"/>
                <w:szCs w:val="24"/>
              </w:rPr>
              <w:t>«Служба заказчика»</w:t>
            </w:r>
          </w:p>
        </w:tc>
      </w:tr>
      <w:tr w:rsidR="004555ED" w:rsidRPr="003A28FE" w14:paraId="68CE03E1" w14:textId="77777777" w:rsidTr="004555ED">
        <w:trPr>
          <w:gridAfter w:val="1"/>
          <w:wAfter w:w="16" w:type="dxa"/>
        </w:trPr>
        <w:tc>
          <w:tcPr>
            <w:tcW w:w="767" w:type="dxa"/>
          </w:tcPr>
          <w:p w14:paraId="30B4D144" w14:textId="77777777" w:rsidR="004555ED" w:rsidRPr="003A28FE" w:rsidRDefault="004555ED" w:rsidP="004555ED">
            <w:pPr>
              <w:pStyle w:val="ConsPlusNormal"/>
              <w:jc w:val="center"/>
              <w:rPr>
                <w:rFonts w:ascii="Times New Roman" w:hAnsi="Times New Roman" w:cs="Times New Roman"/>
                <w:sz w:val="24"/>
                <w:szCs w:val="24"/>
              </w:rPr>
            </w:pPr>
            <w:r w:rsidRPr="003A28FE">
              <w:rPr>
                <w:rFonts w:ascii="Times New Roman" w:hAnsi="Times New Roman" w:cs="Times New Roman"/>
                <w:sz w:val="24"/>
                <w:szCs w:val="24"/>
              </w:rPr>
              <w:t>1.1</w:t>
            </w:r>
          </w:p>
        </w:tc>
        <w:tc>
          <w:tcPr>
            <w:tcW w:w="5955" w:type="dxa"/>
          </w:tcPr>
          <w:p w14:paraId="23CCF1A0" w14:textId="77777777" w:rsidR="004555ED" w:rsidRPr="003A28FE" w:rsidRDefault="004555ED" w:rsidP="004555ED">
            <w:pPr>
              <w:pStyle w:val="ConsPlusNormal"/>
              <w:rPr>
                <w:rFonts w:ascii="Times New Roman" w:hAnsi="Times New Roman" w:cs="Times New Roman"/>
                <w:sz w:val="24"/>
                <w:szCs w:val="24"/>
              </w:rPr>
            </w:pPr>
            <w:r w:rsidRPr="002610B1">
              <w:rPr>
                <w:rFonts w:ascii="Times New Roman" w:hAnsi="Times New Roman" w:cs="Times New Roman"/>
                <w:sz w:val="24"/>
                <w:szCs w:val="24"/>
              </w:rPr>
              <w:t>Удовлетворенность населения работой казенного учреждения</w:t>
            </w:r>
          </w:p>
        </w:tc>
        <w:tc>
          <w:tcPr>
            <w:tcW w:w="1415" w:type="dxa"/>
          </w:tcPr>
          <w:p w14:paraId="085E4B63" w14:textId="77777777" w:rsidR="004555ED" w:rsidRPr="003A28FE" w:rsidRDefault="004555ED" w:rsidP="004555E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1277" w:type="dxa"/>
          </w:tcPr>
          <w:p w14:paraId="247EDAA6" w14:textId="77777777" w:rsidR="004555ED" w:rsidRPr="003A28FE" w:rsidRDefault="004555ED" w:rsidP="004555ED">
            <w:pPr>
              <w:pStyle w:val="ConsPlusNormal"/>
              <w:rPr>
                <w:rFonts w:ascii="Times New Roman" w:hAnsi="Times New Roman" w:cs="Times New Roman"/>
                <w:sz w:val="24"/>
                <w:szCs w:val="24"/>
              </w:rPr>
            </w:pPr>
          </w:p>
        </w:tc>
        <w:tc>
          <w:tcPr>
            <w:tcW w:w="1138" w:type="dxa"/>
          </w:tcPr>
          <w:p w14:paraId="3196E94C" w14:textId="77777777" w:rsidR="004555ED" w:rsidRPr="002F2378" w:rsidRDefault="002F2378" w:rsidP="004555ED">
            <w:pPr>
              <w:pStyle w:val="ConsPlusNormal"/>
              <w:rPr>
                <w:rFonts w:ascii="Times New Roman" w:hAnsi="Times New Roman" w:cs="Times New Roman"/>
                <w:sz w:val="24"/>
                <w:szCs w:val="24"/>
              </w:rPr>
            </w:pPr>
            <w:r w:rsidRPr="002F2378">
              <w:rPr>
                <w:rFonts w:ascii="Times New Roman" w:hAnsi="Times New Roman" w:cs="Times New Roman"/>
                <w:sz w:val="24"/>
                <w:szCs w:val="24"/>
              </w:rPr>
              <w:t>85</w:t>
            </w:r>
          </w:p>
        </w:tc>
        <w:tc>
          <w:tcPr>
            <w:tcW w:w="1406" w:type="dxa"/>
          </w:tcPr>
          <w:p w14:paraId="0580DE08" w14:textId="77777777" w:rsidR="004555ED" w:rsidRPr="002F2378" w:rsidRDefault="00CE2C30" w:rsidP="004555ED">
            <w:pPr>
              <w:pStyle w:val="ConsPlusNormal"/>
              <w:rPr>
                <w:rFonts w:ascii="Times New Roman" w:hAnsi="Times New Roman" w:cs="Times New Roman"/>
                <w:sz w:val="24"/>
                <w:szCs w:val="24"/>
              </w:rPr>
            </w:pPr>
            <w:r w:rsidRPr="002F2378">
              <w:rPr>
                <w:rFonts w:ascii="Times New Roman" w:hAnsi="Times New Roman" w:cs="Times New Roman"/>
                <w:sz w:val="24"/>
                <w:szCs w:val="24"/>
              </w:rPr>
              <w:t>85</w:t>
            </w:r>
          </w:p>
        </w:tc>
        <w:tc>
          <w:tcPr>
            <w:tcW w:w="1418" w:type="dxa"/>
          </w:tcPr>
          <w:p w14:paraId="3BD28F14" w14:textId="77777777" w:rsidR="004555ED" w:rsidRPr="002F2378" w:rsidRDefault="00CE2C30" w:rsidP="004555ED">
            <w:pPr>
              <w:pStyle w:val="ConsPlusNormal"/>
              <w:rPr>
                <w:rFonts w:ascii="Times New Roman" w:hAnsi="Times New Roman" w:cs="Times New Roman"/>
                <w:sz w:val="24"/>
                <w:szCs w:val="24"/>
              </w:rPr>
            </w:pPr>
            <w:r w:rsidRPr="002F2378">
              <w:rPr>
                <w:rFonts w:ascii="Times New Roman" w:hAnsi="Times New Roman" w:cs="Times New Roman"/>
                <w:sz w:val="24"/>
                <w:szCs w:val="24"/>
              </w:rPr>
              <w:t>85</w:t>
            </w:r>
          </w:p>
        </w:tc>
        <w:tc>
          <w:tcPr>
            <w:tcW w:w="1417" w:type="dxa"/>
          </w:tcPr>
          <w:p w14:paraId="17C7D89F" w14:textId="77777777" w:rsidR="004555ED" w:rsidRPr="002F2378" w:rsidRDefault="00CE2C30" w:rsidP="004555ED">
            <w:pPr>
              <w:pStyle w:val="ConsPlusNormal"/>
              <w:rPr>
                <w:rFonts w:ascii="Times New Roman" w:hAnsi="Times New Roman" w:cs="Times New Roman"/>
                <w:sz w:val="24"/>
                <w:szCs w:val="24"/>
              </w:rPr>
            </w:pPr>
            <w:r w:rsidRPr="002F2378">
              <w:rPr>
                <w:rFonts w:ascii="Times New Roman" w:hAnsi="Times New Roman" w:cs="Times New Roman"/>
                <w:sz w:val="24"/>
                <w:szCs w:val="24"/>
              </w:rPr>
              <w:t>90</w:t>
            </w:r>
          </w:p>
        </w:tc>
      </w:tr>
      <w:tr w:rsidR="00CE2C30" w:rsidRPr="003A28FE" w14:paraId="53DAB2EF" w14:textId="77777777" w:rsidTr="004555ED">
        <w:trPr>
          <w:gridAfter w:val="1"/>
          <w:wAfter w:w="16" w:type="dxa"/>
        </w:trPr>
        <w:tc>
          <w:tcPr>
            <w:tcW w:w="767" w:type="dxa"/>
          </w:tcPr>
          <w:p w14:paraId="4277D0D0" w14:textId="77777777" w:rsidR="00CE2C30" w:rsidRPr="003A28FE" w:rsidRDefault="00CE2C30" w:rsidP="00CE2C30">
            <w:pPr>
              <w:pStyle w:val="ConsPlusNormal"/>
              <w:jc w:val="center"/>
              <w:rPr>
                <w:rFonts w:ascii="Times New Roman" w:hAnsi="Times New Roman" w:cs="Times New Roman"/>
                <w:sz w:val="24"/>
                <w:szCs w:val="24"/>
              </w:rPr>
            </w:pPr>
            <w:r w:rsidRPr="003A28FE">
              <w:rPr>
                <w:rFonts w:ascii="Times New Roman" w:hAnsi="Times New Roman" w:cs="Times New Roman"/>
                <w:sz w:val="24"/>
                <w:szCs w:val="24"/>
              </w:rPr>
              <w:t>1.2</w:t>
            </w:r>
          </w:p>
        </w:tc>
        <w:tc>
          <w:tcPr>
            <w:tcW w:w="5955" w:type="dxa"/>
          </w:tcPr>
          <w:p w14:paraId="0992A1FE" w14:textId="77777777" w:rsidR="00CE2C30" w:rsidRPr="003A28FE" w:rsidRDefault="00CE2C30" w:rsidP="00CE2C30">
            <w:pPr>
              <w:pStyle w:val="ConsPlusNormal"/>
              <w:rPr>
                <w:rFonts w:ascii="Times New Roman" w:hAnsi="Times New Roman" w:cs="Times New Roman"/>
                <w:sz w:val="24"/>
                <w:szCs w:val="24"/>
              </w:rPr>
            </w:pPr>
            <w:r w:rsidRPr="002610B1">
              <w:rPr>
                <w:rFonts w:ascii="Times New Roman" w:hAnsi="Times New Roman" w:cs="Times New Roman"/>
                <w:sz w:val="24"/>
                <w:szCs w:val="24"/>
              </w:rPr>
              <w:t>Эффективность работы учреждения</w:t>
            </w:r>
          </w:p>
        </w:tc>
        <w:tc>
          <w:tcPr>
            <w:tcW w:w="1415" w:type="dxa"/>
          </w:tcPr>
          <w:p w14:paraId="595D4C5D" w14:textId="77777777" w:rsidR="00CE2C30" w:rsidRPr="003A28FE" w:rsidRDefault="00CE2C30" w:rsidP="00CE2C30">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1277" w:type="dxa"/>
          </w:tcPr>
          <w:p w14:paraId="6B476360" w14:textId="77777777" w:rsidR="00CE2C30" w:rsidRPr="003A28FE" w:rsidRDefault="00CE2C30" w:rsidP="00CE2C30">
            <w:pPr>
              <w:pStyle w:val="ConsPlusNormal"/>
              <w:rPr>
                <w:rFonts w:ascii="Times New Roman" w:hAnsi="Times New Roman" w:cs="Times New Roman"/>
                <w:sz w:val="24"/>
                <w:szCs w:val="24"/>
              </w:rPr>
            </w:pPr>
          </w:p>
        </w:tc>
        <w:tc>
          <w:tcPr>
            <w:tcW w:w="1138" w:type="dxa"/>
          </w:tcPr>
          <w:p w14:paraId="2CBC40AE" w14:textId="77777777" w:rsidR="00CE2C30" w:rsidRPr="002F2378" w:rsidRDefault="002F2378" w:rsidP="00CE2C30">
            <w:pPr>
              <w:pStyle w:val="ConsPlusNormal"/>
              <w:rPr>
                <w:rFonts w:ascii="Times New Roman" w:hAnsi="Times New Roman" w:cs="Times New Roman"/>
                <w:sz w:val="24"/>
                <w:szCs w:val="24"/>
              </w:rPr>
            </w:pPr>
            <w:r w:rsidRPr="002F2378">
              <w:rPr>
                <w:rFonts w:ascii="Times New Roman" w:hAnsi="Times New Roman" w:cs="Times New Roman"/>
                <w:sz w:val="24"/>
                <w:szCs w:val="24"/>
              </w:rPr>
              <w:t>85</w:t>
            </w:r>
          </w:p>
        </w:tc>
        <w:tc>
          <w:tcPr>
            <w:tcW w:w="1406" w:type="dxa"/>
          </w:tcPr>
          <w:p w14:paraId="4D0A0EC7" w14:textId="77777777" w:rsidR="00CE2C30" w:rsidRPr="002F2378" w:rsidRDefault="00CE2C30" w:rsidP="00CE2C30">
            <w:pPr>
              <w:rPr>
                <w:rFonts w:ascii="Times New Roman" w:hAnsi="Times New Roman" w:cs="Times New Roman"/>
                <w:sz w:val="24"/>
                <w:szCs w:val="24"/>
              </w:rPr>
            </w:pPr>
            <w:r w:rsidRPr="002F2378">
              <w:rPr>
                <w:rFonts w:ascii="Times New Roman" w:hAnsi="Times New Roman" w:cs="Times New Roman"/>
                <w:sz w:val="24"/>
                <w:szCs w:val="24"/>
              </w:rPr>
              <w:t>85</w:t>
            </w:r>
          </w:p>
        </w:tc>
        <w:tc>
          <w:tcPr>
            <w:tcW w:w="1418" w:type="dxa"/>
          </w:tcPr>
          <w:p w14:paraId="15E5D1A5" w14:textId="77777777" w:rsidR="00CE2C30" w:rsidRPr="002F2378" w:rsidRDefault="00CE2C30" w:rsidP="00CE2C30">
            <w:pPr>
              <w:rPr>
                <w:rFonts w:ascii="Times New Roman" w:hAnsi="Times New Roman" w:cs="Times New Roman"/>
                <w:sz w:val="24"/>
                <w:szCs w:val="24"/>
              </w:rPr>
            </w:pPr>
            <w:r w:rsidRPr="002F2378">
              <w:rPr>
                <w:rFonts w:ascii="Times New Roman" w:hAnsi="Times New Roman" w:cs="Times New Roman"/>
                <w:sz w:val="24"/>
                <w:szCs w:val="24"/>
              </w:rPr>
              <w:t>85</w:t>
            </w:r>
          </w:p>
        </w:tc>
        <w:tc>
          <w:tcPr>
            <w:tcW w:w="1417" w:type="dxa"/>
          </w:tcPr>
          <w:p w14:paraId="2CA86941" w14:textId="77777777" w:rsidR="00CE2C30" w:rsidRPr="002F2378" w:rsidRDefault="00CE2C30" w:rsidP="00CE2C30">
            <w:pPr>
              <w:rPr>
                <w:rFonts w:ascii="Times New Roman" w:hAnsi="Times New Roman" w:cs="Times New Roman"/>
                <w:sz w:val="24"/>
                <w:szCs w:val="24"/>
              </w:rPr>
            </w:pPr>
            <w:r w:rsidRPr="002F2378">
              <w:rPr>
                <w:rFonts w:ascii="Times New Roman" w:hAnsi="Times New Roman" w:cs="Times New Roman"/>
                <w:sz w:val="24"/>
                <w:szCs w:val="24"/>
              </w:rPr>
              <w:t>90</w:t>
            </w:r>
          </w:p>
        </w:tc>
      </w:tr>
      <w:tr w:rsidR="00CE2C30" w:rsidRPr="003A28FE" w14:paraId="7D0F1923" w14:textId="77777777" w:rsidTr="004555ED">
        <w:trPr>
          <w:gridAfter w:val="1"/>
          <w:wAfter w:w="16" w:type="dxa"/>
        </w:trPr>
        <w:tc>
          <w:tcPr>
            <w:tcW w:w="767" w:type="dxa"/>
          </w:tcPr>
          <w:p w14:paraId="080F703E" w14:textId="77777777" w:rsidR="00CE2C30" w:rsidRPr="003A28FE" w:rsidRDefault="00CE2C30" w:rsidP="00CE2C30">
            <w:pPr>
              <w:pStyle w:val="ConsPlusNormal"/>
              <w:jc w:val="center"/>
              <w:rPr>
                <w:rFonts w:ascii="Times New Roman" w:hAnsi="Times New Roman" w:cs="Times New Roman"/>
                <w:sz w:val="24"/>
                <w:szCs w:val="24"/>
              </w:rPr>
            </w:pPr>
            <w:r>
              <w:rPr>
                <w:rFonts w:ascii="Times New Roman" w:hAnsi="Times New Roman" w:cs="Times New Roman"/>
                <w:sz w:val="24"/>
                <w:szCs w:val="24"/>
              </w:rPr>
              <w:t>1.3</w:t>
            </w:r>
          </w:p>
        </w:tc>
        <w:tc>
          <w:tcPr>
            <w:tcW w:w="5955" w:type="dxa"/>
          </w:tcPr>
          <w:p w14:paraId="53519FD6" w14:textId="77777777" w:rsidR="00CE2C30" w:rsidRPr="003A28FE" w:rsidRDefault="00CE2C30" w:rsidP="00CE2C30">
            <w:pPr>
              <w:pStyle w:val="ConsPlusNormal"/>
              <w:rPr>
                <w:rFonts w:ascii="Times New Roman" w:hAnsi="Times New Roman" w:cs="Times New Roman"/>
                <w:sz w:val="24"/>
                <w:szCs w:val="24"/>
              </w:rPr>
            </w:pPr>
            <w:r w:rsidRPr="002610B1">
              <w:rPr>
                <w:rFonts w:ascii="Times New Roman" w:hAnsi="Times New Roman" w:cs="Times New Roman"/>
                <w:sz w:val="24"/>
                <w:szCs w:val="24"/>
              </w:rPr>
              <w:t>Оценка эффективности оперативного реагирования на ЧС природного и техногенного характера   и различного рода происшествия</w:t>
            </w:r>
          </w:p>
        </w:tc>
        <w:tc>
          <w:tcPr>
            <w:tcW w:w="1415" w:type="dxa"/>
          </w:tcPr>
          <w:p w14:paraId="7D6DC01C" w14:textId="77777777" w:rsidR="00CE2C30" w:rsidRPr="003A28FE" w:rsidRDefault="00CE2C30" w:rsidP="00CE2C30">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1277" w:type="dxa"/>
          </w:tcPr>
          <w:p w14:paraId="766FFD89" w14:textId="77777777" w:rsidR="00CE2C30" w:rsidRPr="003A28FE" w:rsidRDefault="00CE2C30" w:rsidP="00CE2C30">
            <w:pPr>
              <w:pStyle w:val="ConsPlusNormal"/>
              <w:rPr>
                <w:rFonts w:ascii="Times New Roman" w:hAnsi="Times New Roman" w:cs="Times New Roman"/>
                <w:sz w:val="24"/>
                <w:szCs w:val="24"/>
              </w:rPr>
            </w:pPr>
          </w:p>
        </w:tc>
        <w:tc>
          <w:tcPr>
            <w:tcW w:w="1138" w:type="dxa"/>
          </w:tcPr>
          <w:p w14:paraId="415E6B47" w14:textId="77777777" w:rsidR="00CE2C30" w:rsidRPr="002F2378" w:rsidRDefault="002F2378" w:rsidP="00CE2C30">
            <w:pPr>
              <w:pStyle w:val="ConsPlusNormal"/>
              <w:rPr>
                <w:rFonts w:ascii="Times New Roman" w:hAnsi="Times New Roman" w:cs="Times New Roman"/>
                <w:sz w:val="24"/>
                <w:szCs w:val="24"/>
              </w:rPr>
            </w:pPr>
            <w:r w:rsidRPr="002F2378">
              <w:rPr>
                <w:rFonts w:ascii="Times New Roman" w:hAnsi="Times New Roman" w:cs="Times New Roman"/>
                <w:sz w:val="24"/>
                <w:szCs w:val="24"/>
              </w:rPr>
              <w:t>85</w:t>
            </w:r>
          </w:p>
        </w:tc>
        <w:tc>
          <w:tcPr>
            <w:tcW w:w="1406" w:type="dxa"/>
          </w:tcPr>
          <w:p w14:paraId="5E465C08" w14:textId="77777777" w:rsidR="00CE2C30" w:rsidRPr="002F2378" w:rsidRDefault="00CE2C30" w:rsidP="00CE2C30">
            <w:pPr>
              <w:rPr>
                <w:rFonts w:ascii="Times New Roman" w:hAnsi="Times New Roman" w:cs="Times New Roman"/>
                <w:sz w:val="24"/>
                <w:szCs w:val="24"/>
              </w:rPr>
            </w:pPr>
            <w:r w:rsidRPr="002F2378">
              <w:rPr>
                <w:rFonts w:ascii="Times New Roman" w:hAnsi="Times New Roman" w:cs="Times New Roman"/>
                <w:sz w:val="24"/>
                <w:szCs w:val="24"/>
              </w:rPr>
              <w:t>85</w:t>
            </w:r>
          </w:p>
        </w:tc>
        <w:tc>
          <w:tcPr>
            <w:tcW w:w="1418" w:type="dxa"/>
          </w:tcPr>
          <w:p w14:paraId="4C45858F" w14:textId="77777777" w:rsidR="00CE2C30" w:rsidRPr="002F2378" w:rsidRDefault="00CE2C30" w:rsidP="00CE2C30">
            <w:pPr>
              <w:rPr>
                <w:rFonts w:ascii="Times New Roman" w:hAnsi="Times New Roman" w:cs="Times New Roman"/>
                <w:sz w:val="24"/>
                <w:szCs w:val="24"/>
              </w:rPr>
            </w:pPr>
            <w:r w:rsidRPr="002F2378">
              <w:rPr>
                <w:rFonts w:ascii="Times New Roman" w:hAnsi="Times New Roman" w:cs="Times New Roman"/>
                <w:sz w:val="24"/>
                <w:szCs w:val="24"/>
              </w:rPr>
              <w:t>85</w:t>
            </w:r>
          </w:p>
        </w:tc>
        <w:tc>
          <w:tcPr>
            <w:tcW w:w="1417" w:type="dxa"/>
          </w:tcPr>
          <w:p w14:paraId="222192F2" w14:textId="77777777" w:rsidR="00CE2C30" w:rsidRPr="002F2378" w:rsidRDefault="00CE2C30" w:rsidP="00CE2C30">
            <w:pPr>
              <w:rPr>
                <w:rFonts w:ascii="Times New Roman" w:hAnsi="Times New Roman" w:cs="Times New Roman"/>
                <w:sz w:val="24"/>
                <w:szCs w:val="24"/>
              </w:rPr>
            </w:pPr>
            <w:r w:rsidRPr="002F2378">
              <w:rPr>
                <w:rFonts w:ascii="Times New Roman" w:hAnsi="Times New Roman" w:cs="Times New Roman"/>
                <w:sz w:val="24"/>
                <w:szCs w:val="24"/>
              </w:rPr>
              <w:t>90</w:t>
            </w:r>
          </w:p>
        </w:tc>
      </w:tr>
      <w:tr w:rsidR="004555ED" w:rsidRPr="003A28FE" w14:paraId="6B7C92B3" w14:textId="77777777" w:rsidTr="004555ED">
        <w:trPr>
          <w:gridAfter w:val="1"/>
          <w:wAfter w:w="16" w:type="dxa"/>
        </w:trPr>
        <w:tc>
          <w:tcPr>
            <w:tcW w:w="767" w:type="dxa"/>
          </w:tcPr>
          <w:p w14:paraId="47446201" w14:textId="77777777" w:rsidR="004555ED" w:rsidRPr="003A28FE" w:rsidRDefault="004555ED" w:rsidP="004555ED">
            <w:pPr>
              <w:pStyle w:val="ConsPlusNormal"/>
              <w:jc w:val="center"/>
              <w:rPr>
                <w:rFonts w:ascii="Times New Roman" w:hAnsi="Times New Roman" w:cs="Times New Roman"/>
                <w:sz w:val="24"/>
                <w:szCs w:val="24"/>
              </w:rPr>
            </w:pPr>
            <w:r w:rsidRPr="003A28FE">
              <w:rPr>
                <w:rFonts w:ascii="Times New Roman" w:hAnsi="Times New Roman" w:cs="Times New Roman"/>
                <w:sz w:val="24"/>
                <w:szCs w:val="24"/>
              </w:rPr>
              <w:t>2.1</w:t>
            </w:r>
          </w:p>
        </w:tc>
        <w:tc>
          <w:tcPr>
            <w:tcW w:w="14026" w:type="dxa"/>
            <w:gridSpan w:val="7"/>
          </w:tcPr>
          <w:p w14:paraId="257097CE" w14:textId="77777777" w:rsidR="004555ED" w:rsidRPr="003A28FE" w:rsidRDefault="004555ED" w:rsidP="004555ED">
            <w:pPr>
              <w:pStyle w:val="ConsPlusNormal"/>
              <w:rPr>
                <w:rFonts w:ascii="Times New Roman" w:hAnsi="Times New Roman" w:cs="Times New Roman"/>
                <w:sz w:val="24"/>
                <w:szCs w:val="24"/>
              </w:rPr>
            </w:pPr>
            <w:r w:rsidRPr="003A28FE">
              <w:rPr>
                <w:rFonts w:ascii="Times New Roman" w:hAnsi="Times New Roman" w:cs="Times New Roman"/>
                <w:sz w:val="24"/>
                <w:szCs w:val="24"/>
              </w:rPr>
              <w:t xml:space="preserve">Подпрограмма № 2 </w:t>
            </w:r>
            <w:r w:rsidRPr="002610B1">
              <w:rPr>
                <w:rFonts w:ascii="Times New Roman" w:hAnsi="Times New Roman" w:cs="Times New Roman"/>
                <w:b/>
                <w:sz w:val="24"/>
                <w:szCs w:val="24"/>
              </w:rPr>
              <w:t>«Служба ГО и ЧС»</w:t>
            </w:r>
          </w:p>
        </w:tc>
      </w:tr>
      <w:tr w:rsidR="002F2378" w:rsidRPr="003A28FE" w14:paraId="1CE41E0B" w14:textId="77777777" w:rsidTr="004555ED">
        <w:trPr>
          <w:gridAfter w:val="1"/>
          <w:wAfter w:w="16" w:type="dxa"/>
          <w:trHeight w:val="474"/>
        </w:trPr>
        <w:tc>
          <w:tcPr>
            <w:tcW w:w="767" w:type="dxa"/>
          </w:tcPr>
          <w:p w14:paraId="2514C734" w14:textId="77777777" w:rsidR="002F2378" w:rsidRPr="003A28FE" w:rsidRDefault="002F2378" w:rsidP="002F2378">
            <w:pPr>
              <w:pStyle w:val="ConsPlusNormal"/>
              <w:jc w:val="center"/>
              <w:rPr>
                <w:rFonts w:ascii="Times New Roman" w:hAnsi="Times New Roman" w:cs="Times New Roman"/>
                <w:sz w:val="24"/>
                <w:szCs w:val="24"/>
              </w:rPr>
            </w:pPr>
            <w:r w:rsidRPr="003A28FE">
              <w:rPr>
                <w:rFonts w:ascii="Times New Roman" w:hAnsi="Times New Roman" w:cs="Times New Roman"/>
                <w:sz w:val="24"/>
                <w:szCs w:val="24"/>
              </w:rPr>
              <w:t>2.1.1</w:t>
            </w:r>
          </w:p>
        </w:tc>
        <w:tc>
          <w:tcPr>
            <w:tcW w:w="5955" w:type="dxa"/>
          </w:tcPr>
          <w:p w14:paraId="292AD834" w14:textId="77777777" w:rsidR="002F2378" w:rsidRPr="002610B1" w:rsidRDefault="002F2378" w:rsidP="002F2378">
            <w:pPr>
              <w:rPr>
                <w:rFonts w:ascii="Times New Roman" w:hAnsi="Times New Roman" w:cs="Times New Roman"/>
                <w:sz w:val="24"/>
                <w:szCs w:val="24"/>
              </w:rPr>
            </w:pPr>
            <w:r w:rsidRPr="002610B1">
              <w:rPr>
                <w:rFonts w:ascii="Times New Roman" w:hAnsi="Times New Roman" w:cs="Times New Roman"/>
                <w:sz w:val="24"/>
                <w:szCs w:val="24"/>
              </w:rPr>
              <w:t>Удовлетворенность населения работой казенного учреждения</w:t>
            </w:r>
          </w:p>
        </w:tc>
        <w:tc>
          <w:tcPr>
            <w:tcW w:w="1415" w:type="dxa"/>
          </w:tcPr>
          <w:p w14:paraId="6BB51336" w14:textId="77777777" w:rsidR="002F2378" w:rsidRPr="00D14B54" w:rsidRDefault="002F2378" w:rsidP="002F2378">
            <w:pPr>
              <w:rPr>
                <w:rFonts w:ascii="Times New Roman" w:hAnsi="Times New Roman" w:cs="Times New Roman"/>
                <w:sz w:val="24"/>
                <w:szCs w:val="24"/>
              </w:rPr>
            </w:pPr>
            <w:r w:rsidRPr="00D14B54">
              <w:rPr>
                <w:rFonts w:ascii="Times New Roman" w:hAnsi="Times New Roman" w:cs="Times New Roman"/>
                <w:sz w:val="24"/>
                <w:szCs w:val="24"/>
              </w:rPr>
              <w:t>%</w:t>
            </w:r>
          </w:p>
        </w:tc>
        <w:tc>
          <w:tcPr>
            <w:tcW w:w="1277" w:type="dxa"/>
          </w:tcPr>
          <w:p w14:paraId="1CAEF408" w14:textId="77777777" w:rsidR="002F2378" w:rsidRPr="003A28FE" w:rsidRDefault="002F2378" w:rsidP="002F2378">
            <w:pPr>
              <w:pStyle w:val="ConsPlusNormal"/>
              <w:rPr>
                <w:rFonts w:ascii="Times New Roman" w:hAnsi="Times New Roman" w:cs="Times New Roman"/>
                <w:sz w:val="24"/>
                <w:szCs w:val="24"/>
              </w:rPr>
            </w:pPr>
          </w:p>
        </w:tc>
        <w:tc>
          <w:tcPr>
            <w:tcW w:w="1138" w:type="dxa"/>
          </w:tcPr>
          <w:p w14:paraId="7ED4A2A8" w14:textId="77777777" w:rsidR="002F2378" w:rsidRPr="002F2378" w:rsidRDefault="002F2378" w:rsidP="002F2378">
            <w:pPr>
              <w:rPr>
                <w:rFonts w:ascii="Times New Roman" w:hAnsi="Times New Roman" w:cs="Times New Roman"/>
                <w:sz w:val="24"/>
                <w:szCs w:val="24"/>
              </w:rPr>
            </w:pPr>
            <w:r w:rsidRPr="002F2378">
              <w:rPr>
                <w:rFonts w:ascii="Times New Roman" w:hAnsi="Times New Roman" w:cs="Times New Roman"/>
                <w:sz w:val="24"/>
                <w:szCs w:val="24"/>
              </w:rPr>
              <w:t>85</w:t>
            </w:r>
          </w:p>
        </w:tc>
        <w:tc>
          <w:tcPr>
            <w:tcW w:w="1406" w:type="dxa"/>
          </w:tcPr>
          <w:p w14:paraId="3E70F95F" w14:textId="77777777" w:rsidR="002F2378" w:rsidRPr="002F2378" w:rsidRDefault="002F2378" w:rsidP="002F2378">
            <w:pPr>
              <w:rPr>
                <w:rFonts w:ascii="Times New Roman" w:hAnsi="Times New Roman" w:cs="Times New Roman"/>
                <w:sz w:val="24"/>
                <w:szCs w:val="24"/>
              </w:rPr>
            </w:pPr>
            <w:r w:rsidRPr="002F2378">
              <w:rPr>
                <w:rFonts w:ascii="Times New Roman" w:hAnsi="Times New Roman" w:cs="Times New Roman"/>
                <w:sz w:val="24"/>
                <w:szCs w:val="24"/>
              </w:rPr>
              <w:t>85</w:t>
            </w:r>
          </w:p>
        </w:tc>
        <w:tc>
          <w:tcPr>
            <w:tcW w:w="1418" w:type="dxa"/>
          </w:tcPr>
          <w:p w14:paraId="0F1B928C" w14:textId="77777777" w:rsidR="002F2378" w:rsidRPr="002F2378" w:rsidRDefault="002F2378" w:rsidP="002F2378">
            <w:pPr>
              <w:rPr>
                <w:rFonts w:ascii="Times New Roman" w:hAnsi="Times New Roman" w:cs="Times New Roman"/>
                <w:sz w:val="24"/>
                <w:szCs w:val="24"/>
              </w:rPr>
            </w:pPr>
            <w:r w:rsidRPr="002F2378">
              <w:rPr>
                <w:rFonts w:ascii="Times New Roman" w:hAnsi="Times New Roman" w:cs="Times New Roman"/>
                <w:sz w:val="24"/>
                <w:szCs w:val="24"/>
              </w:rPr>
              <w:t>85</w:t>
            </w:r>
          </w:p>
        </w:tc>
        <w:tc>
          <w:tcPr>
            <w:tcW w:w="1417" w:type="dxa"/>
          </w:tcPr>
          <w:p w14:paraId="2FD1C0F4" w14:textId="77777777" w:rsidR="002F2378" w:rsidRPr="002F2378" w:rsidRDefault="002F2378" w:rsidP="002F2378">
            <w:pPr>
              <w:rPr>
                <w:rFonts w:ascii="Times New Roman" w:hAnsi="Times New Roman" w:cs="Times New Roman"/>
                <w:sz w:val="24"/>
                <w:szCs w:val="24"/>
              </w:rPr>
            </w:pPr>
            <w:r w:rsidRPr="002F2378">
              <w:rPr>
                <w:rFonts w:ascii="Times New Roman" w:hAnsi="Times New Roman" w:cs="Times New Roman"/>
                <w:sz w:val="24"/>
                <w:szCs w:val="24"/>
              </w:rPr>
              <w:t>90</w:t>
            </w:r>
          </w:p>
        </w:tc>
      </w:tr>
      <w:tr w:rsidR="002F2378" w:rsidRPr="003A28FE" w14:paraId="0FD74420" w14:textId="77777777" w:rsidTr="004555ED">
        <w:trPr>
          <w:gridAfter w:val="1"/>
          <w:wAfter w:w="16" w:type="dxa"/>
        </w:trPr>
        <w:tc>
          <w:tcPr>
            <w:tcW w:w="767" w:type="dxa"/>
          </w:tcPr>
          <w:p w14:paraId="766157D2" w14:textId="77777777" w:rsidR="002F2378" w:rsidRPr="003A28FE" w:rsidRDefault="002F2378" w:rsidP="002F2378">
            <w:pPr>
              <w:pStyle w:val="ConsPlusNormal"/>
              <w:jc w:val="center"/>
              <w:rPr>
                <w:rFonts w:ascii="Times New Roman" w:hAnsi="Times New Roman" w:cs="Times New Roman"/>
                <w:sz w:val="24"/>
                <w:szCs w:val="24"/>
              </w:rPr>
            </w:pPr>
            <w:r w:rsidRPr="003A28FE">
              <w:rPr>
                <w:rFonts w:ascii="Times New Roman" w:hAnsi="Times New Roman" w:cs="Times New Roman"/>
                <w:sz w:val="24"/>
                <w:szCs w:val="24"/>
              </w:rPr>
              <w:lastRenderedPageBreak/>
              <w:t>2.1.2</w:t>
            </w:r>
          </w:p>
        </w:tc>
        <w:tc>
          <w:tcPr>
            <w:tcW w:w="5955" w:type="dxa"/>
          </w:tcPr>
          <w:p w14:paraId="0F730C9A" w14:textId="77777777" w:rsidR="002F2378" w:rsidRPr="002610B1" w:rsidRDefault="002F2378" w:rsidP="002F2378">
            <w:pPr>
              <w:rPr>
                <w:rFonts w:ascii="Times New Roman" w:hAnsi="Times New Roman" w:cs="Times New Roman"/>
                <w:sz w:val="24"/>
                <w:szCs w:val="24"/>
              </w:rPr>
            </w:pPr>
            <w:r w:rsidRPr="002610B1">
              <w:rPr>
                <w:rFonts w:ascii="Times New Roman" w:hAnsi="Times New Roman" w:cs="Times New Roman"/>
                <w:sz w:val="24"/>
                <w:szCs w:val="24"/>
              </w:rPr>
              <w:t>Эффективность работы учреждения</w:t>
            </w:r>
          </w:p>
        </w:tc>
        <w:tc>
          <w:tcPr>
            <w:tcW w:w="1415" w:type="dxa"/>
          </w:tcPr>
          <w:p w14:paraId="4BB7266B" w14:textId="77777777" w:rsidR="002F2378" w:rsidRPr="00D14B54" w:rsidRDefault="002F2378" w:rsidP="002F2378">
            <w:pPr>
              <w:rPr>
                <w:rFonts w:ascii="Times New Roman" w:hAnsi="Times New Roman" w:cs="Times New Roman"/>
                <w:sz w:val="24"/>
                <w:szCs w:val="24"/>
              </w:rPr>
            </w:pPr>
            <w:r w:rsidRPr="00D14B54">
              <w:rPr>
                <w:rFonts w:ascii="Times New Roman" w:hAnsi="Times New Roman" w:cs="Times New Roman"/>
                <w:sz w:val="24"/>
                <w:szCs w:val="24"/>
              </w:rPr>
              <w:t>%</w:t>
            </w:r>
          </w:p>
        </w:tc>
        <w:tc>
          <w:tcPr>
            <w:tcW w:w="1277" w:type="dxa"/>
          </w:tcPr>
          <w:p w14:paraId="4C49B2BC" w14:textId="77777777" w:rsidR="002F2378" w:rsidRPr="003A28FE" w:rsidRDefault="002F2378" w:rsidP="002F2378">
            <w:pPr>
              <w:pStyle w:val="ConsPlusNormal"/>
              <w:rPr>
                <w:rFonts w:ascii="Times New Roman" w:hAnsi="Times New Roman" w:cs="Times New Roman"/>
                <w:sz w:val="24"/>
                <w:szCs w:val="24"/>
              </w:rPr>
            </w:pPr>
          </w:p>
        </w:tc>
        <w:tc>
          <w:tcPr>
            <w:tcW w:w="1138" w:type="dxa"/>
          </w:tcPr>
          <w:p w14:paraId="425AA44C" w14:textId="77777777" w:rsidR="002F2378" w:rsidRPr="002F2378" w:rsidRDefault="002F2378" w:rsidP="002F2378">
            <w:pPr>
              <w:rPr>
                <w:rFonts w:ascii="Times New Roman" w:hAnsi="Times New Roman" w:cs="Times New Roman"/>
                <w:sz w:val="24"/>
                <w:szCs w:val="24"/>
              </w:rPr>
            </w:pPr>
            <w:r w:rsidRPr="002F2378">
              <w:rPr>
                <w:rFonts w:ascii="Times New Roman" w:hAnsi="Times New Roman" w:cs="Times New Roman"/>
                <w:sz w:val="24"/>
                <w:szCs w:val="24"/>
              </w:rPr>
              <w:t>85</w:t>
            </w:r>
          </w:p>
        </w:tc>
        <w:tc>
          <w:tcPr>
            <w:tcW w:w="1406" w:type="dxa"/>
          </w:tcPr>
          <w:p w14:paraId="2A5DD4D2" w14:textId="77777777" w:rsidR="002F2378" w:rsidRPr="002F2378" w:rsidRDefault="002F2378" w:rsidP="002F2378">
            <w:pPr>
              <w:rPr>
                <w:rFonts w:ascii="Times New Roman" w:hAnsi="Times New Roman" w:cs="Times New Roman"/>
                <w:sz w:val="24"/>
                <w:szCs w:val="24"/>
              </w:rPr>
            </w:pPr>
            <w:r w:rsidRPr="002F2378">
              <w:rPr>
                <w:rFonts w:ascii="Times New Roman" w:hAnsi="Times New Roman" w:cs="Times New Roman"/>
                <w:sz w:val="24"/>
                <w:szCs w:val="24"/>
              </w:rPr>
              <w:t>85</w:t>
            </w:r>
          </w:p>
        </w:tc>
        <w:tc>
          <w:tcPr>
            <w:tcW w:w="1418" w:type="dxa"/>
          </w:tcPr>
          <w:p w14:paraId="6CBA54A1" w14:textId="77777777" w:rsidR="002F2378" w:rsidRPr="002F2378" w:rsidRDefault="002F2378" w:rsidP="002F2378">
            <w:pPr>
              <w:rPr>
                <w:rFonts w:ascii="Times New Roman" w:hAnsi="Times New Roman" w:cs="Times New Roman"/>
                <w:sz w:val="24"/>
                <w:szCs w:val="24"/>
              </w:rPr>
            </w:pPr>
            <w:r w:rsidRPr="002F2378">
              <w:rPr>
                <w:rFonts w:ascii="Times New Roman" w:hAnsi="Times New Roman" w:cs="Times New Roman"/>
                <w:sz w:val="24"/>
                <w:szCs w:val="24"/>
              </w:rPr>
              <w:t>85</w:t>
            </w:r>
          </w:p>
        </w:tc>
        <w:tc>
          <w:tcPr>
            <w:tcW w:w="1417" w:type="dxa"/>
          </w:tcPr>
          <w:p w14:paraId="434D843F" w14:textId="77777777" w:rsidR="002F2378" w:rsidRPr="002F2378" w:rsidRDefault="002F2378" w:rsidP="002F2378">
            <w:pPr>
              <w:rPr>
                <w:rFonts w:ascii="Times New Roman" w:hAnsi="Times New Roman" w:cs="Times New Roman"/>
                <w:sz w:val="24"/>
                <w:szCs w:val="24"/>
              </w:rPr>
            </w:pPr>
            <w:r w:rsidRPr="002F2378">
              <w:rPr>
                <w:rFonts w:ascii="Times New Roman" w:hAnsi="Times New Roman" w:cs="Times New Roman"/>
                <w:sz w:val="24"/>
                <w:szCs w:val="24"/>
              </w:rPr>
              <w:t>90</w:t>
            </w:r>
          </w:p>
        </w:tc>
      </w:tr>
      <w:tr w:rsidR="002F2378" w:rsidRPr="003A28FE" w14:paraId="74C5E7B9" w14:textId="77777777" w:rsidTr="004555ED">
        <w:trPr>
          <w:gridAfter w:val="1"/>
          <w:wAfter w:w="16" w:type="dxa"/>
          <w:trHeight w:val="888"/>
        </w:trPr>
        <w:tc>
          <w:tcPr>
            <w:tcW w:w="767" w:type="dxa"/>
          </w:tcPr>
          <w:p w14:paraId="505D2DEE" w14:textId="77777777" w:rsidR="002F2378" w:rsidRPr="003A28FE" w:rsidRDefault="002F2378" w:rsidP="002F2378">
            <w:pPr>
              <w:pStyle w:val="ConsPlusNormal"/>
              <w:jc w:val="center"/>
              <w:rPr>
                <w:rFonts w:ascii="Times New Roman" w:hAnsi="Times New Roman" w:cs="Times New Roman"/>
                <w:sz w:val="24"/>
                <w:szCs w:val="24"/>
              </w:rPr>
            </w:pPr>
            <w:r>
              <w:rPr>
                <w:rFonts w:ascii="Times New Roman" w:hAnsi="Times New Roman" w:cs="Times New Roman"/>
                <w:sz w:val="24"/>
                <w:szCs w:val="24"/>
              </w:rPr>
              <w:t>2.1.3</w:t>
            </w:r>
          </w:p>
        </w:tc>
        <w:tc>
          <w:tcPr>
            <w:tcW w:w="5955" w:type="dxa"/>
          </w:tcPr>
          <w:p w14:paraId="21B7E70B" w14:textId="77777777" w:rsidR="002F2378" w:rsidRPr="002610B1" w:rsidRDefault="002F2378" w:rsidP="002F2378">
            <w:pPr>
              <w:rPr>
                <w:rFonts w:ascii="Times New Roman" w:hAnsi="Times New Roman" w:cs="Times New Roman"/>
                <w:sz w:val="24"/>
                <w:szCs w:val="24"/>
              </w:rPr>
            </w:pPr>
            <w:r w:rsidRPr="002610B1">
              <w:rPr>
                <w:rFonts w:ascii="Times New Roman" w:hAnsi="Times New Roman" w:cs="Times New Roman"/>
                <w:sz w:val="24"/>
                <w:szCs w:val="24"/>
              </w:rPr>
              <w:t>Оценка эффективности оперативного реагирования на ЧС природного и техногенного характера   и различного рода происшествия</w:t>
            </w:r>
          </w:p>
        </w:tc>
        <w:tc>
          <w:tcPr>
            <w:tcW w:w="1415" w:type="dxa"/>
          </w:tcPr>
          <w:p w14:paraId="272753D5" w14:textId="77777777" w:rsidR="002F2378" w:rsidRPr="00D14B54" w:rsidRDefault="002F2378" w:rsidP="002F2378">
            <w:pPr>
              <w:rPr>
                <w:rFonts w:ascii="Times New Roman" w:hAnsi="Times New Roman" w:cs="Times New Roman"/>
                <w:sz w:val="24"/>
                <w:szCs w:val="24"/>
              </w:rPr>
            </w:pPr>
            <w:r w:rsidRPr="00D14B54">
              <w:rPr>
                <w:rFonts w:ascii="Times New Roman" w:hAnsi="Times New Roman" w:cs="Times New Roman"/>
                <w:sz w:val="24"/>
                <w:szCs w:val="24"/>
              </w:rPr>
              <w:t>%</w:t>
            </w:r>
          </w:p>
        </w:tc>
        <w:tc>
          <w:tcPr>
            <w:tcW w:w="1277" w:type="dxa"/>
          </w:tcPr>
          <w:p w14:paraId="2AC7ED1E" w14:textId="77777777" w:rsidR="002F2378" w:rsidRPr="003A28FE" w:rsidRDefault="002F2378" w:rsidP="002F2378">
            <w:pPr>
              <w:pStyle w:val="ConsPlusNormal"/>
              <w:rPr>
                <w:rFonts w:ascii="Times New Roman" w:hAnsi="Times New Roman" w:cs="Times New Roman"/>
                <w:sz w:val="24"/>
                <w:szCs w:val="24"/>
              </w:rPr>
            </w:pPr>
          </w:p>
        </w:tc>
        <w:tc>
          <w:tcPr>
            <w:tcW w:w="1138" w:type="dxa"/>
          </w:tcPr>
          <w:p w14:paraId="52E07076" w14:textId="77777777" w:rsidR="002F2378" w:rsidRPr="002F2378" w:rsidRDefault="002F2378" w:rsidP="002F2378">
            <w:pPr>
              <w:rPr>
                <w:rFonts w:ascii="Times New Roman" w:hAnsi="Times New Roman" w:cs="Times New Roman"/>
                <w:sz w:val="24"/>
                <w:szCs w:val="24"/>
              </w:rPr>
            </w:pPr>
            <w:r w:rsidRPr="002F2378">
              <w:rPr>
                <w:rFonts w:ascii="Times New Roman" w:hAnsi="Times New Roman" w:cs="Times New Roman"/>
                <w:sz w:val="24"/>
                <w:szCs w:val="24"/>
              </w:rPr>
              <w:t>85</w:t>
            </w:r>
          </w:p>
        </w:tc>
        <w:tc>
          <w:tcPr>
            <w:tcW w:w="1406" w:type="dxa"/>
          </w:tcPr>
          <w:p w14:paraId="07475389" w14:textId="77777777" w:rsidR="002F2378" w:rsidRPr="002F2378" w:rsidRDefault="002F2378" w:rsidP="002F2378">
            <w:pPr>
              <w:rPr>
                <w:rFonts w:ascii="Times New Roman" w:hAnsi="Times New Roman" w:cs="Times New Roman"/>
                <w:sz w:val="24"/>
                <w:szCs w:val="24"/>
              </w:rPr>
            </w:pPr>
            <w:r w:rsidRPr="002F2378">
              <w:rPr>
                <w:rFonts w:ascii="Times New Roman" w:hAnsi="Times New Roman" w:cs="Times New Roman"/>
                <w:sz w:val="24"/>
                <w:szCs w:val="24"/>
              </w:rPr>
              <w:t>85</w:t>
            </w:r>
          </w:p>
        </w:tc>
        <w:tc>
          <w:tcPr>
            <w:tcW w:w="1418" w:type="dxa"/>
          </w:tcPr>
          <w:p w14:paraId="565C5B20" w14:textId="77777777" w:rsidR="002F2378" w:rsidRPr="002F2378" w:rsidRDefault="002F2378" w:rsidP="002F2378">
            <w:pPr>
              <w:rPr>
                <w:rFonts w:ascii="Times New Roman" w:hAnsi="Times New Roman" w:cs="Times New Roman"/>
                <w:sz w:val="24"/>
                <w:szCs w:val="24"/>
              </w:rPr>
            </w:pPr>
            <w:r w:rsidRPr="002F2378">
              <w:rPr>
                <w:rFonts w:ascii="Times New Roman" w:hAnsi="Times New Roman" w:cs="Times New Roman"/>
                <w:sz w:val="24"/>
                <w:szCs w:val="24"/>
              </w:rPr>
              <w:t>85</w:t>
            </w:r>
          </w:p>
        </w:tc>
        <w:tc>
          <w:tcPr>
            <w:tcW w:w="1417" w:type="dxa"/>
          </w:tcPr>
          <w:p w14:paraId="3020C8D9" w14:textId="77777777" w:rsidR="002F2378" w:rsidRPr="002F2378" w:rsidRDefault="002F2378" w:rsidP="002F2378">
            <w:pPr>
              <w:rPr>
                <w:rFonts w:ascii="Times New Roman" w:hAnsi="Times New Roman" w:cs="Times New Roman"/>
                <w:sz w:val="24"/>
                <w:szCs w:val="24"/>
              </w:rPr>
            </w:pPr>
            <w:r w:rsidRPr="002F2378">
              <w:rPr>
                <w:rFonts w:ascii="Times New Roman" w:hAnsi="Times New Roman" w:cs="Times New Roman"/>
                <w:sz w:val="24"/>
                <w:szCs w:val="24"/>
              </w:rPr>
              <w:t>90</w:t>
            </w:r>
          </w:p>
        </w:tc>
      </w:tr>
      <w:tr w:rsidR="004555ED" w:rsidRPr="003A28FE" w14:paraId="10EB3917" w14:textId="77777777" w:rsidTr="004555ED">
        <w:tc>
          <w:tcPr>
            <w:tcW w:w="767" w:type="dxa"/>
          </w:tcPr>
          <w:p w14:paraId="67579B91" w14:textId="77777777" w:rsidR="004555ED" w:rsidRPr="003A28FE" w:rsidRDefault="004555ED" w:rsidP="004555ED">
            <w:pPr>
              <w:pStyle w:val="ConsPlusNormal"/>
              <w:jc w:val="center"/>
              <w:rPr>
                <w:rFonts w:ascii="Times New Roman" w:hAnsi="Times New Roman" w:cs="Times New Roman"/>
                <w:sz w:val="24"/>
                <w:szCs w:val="24"/>
              </w:rPr>
            </w:pPr>
            <w:r w:rsidRPr="003A28FE">
              <w:rPr>
                <w:rFonts w:ascii="Times New Roman" w:hAnsi="Times New Roman" w:cs="Times New Roman"/>
                <w:sz w:val="24"/>
                <w:szCs w:val="24"/>
              </w:rPr>
              <w:t>2.2</w:t>
            </w:r>
          </w:p>
        </w:tc>
        <w:tc>
          <w:tcPr>
            <w:tcW w:w="14042" w:type="dxa"/>
            <w:gridSpan w:val="8"/>
          </w:tcPr>
          <w:p w14:paraId="26F7F127" w14:textId="77777777" w:rsidR="004555ED" w:rsidRPr="00CE2C30" w:rsidRDefault="004555ED" w:rsidP="004555ED">
            <w:pPr>
              <w:pStyle w:val="ConsPlusNormal"/>
              <w:rPr>
                <w:rFonts w:ascii="Times New Roman" w:hAnsi="Times New Roman" w:cs="Times New Roman"/>
                <w:sz w:val="24"/>
                <w:szCs w:val="24"/>
              </w:rPr>
            </w:pPr>
            <w:r w:rsidRPr="00CE2C30">
              <w:rPr>
                <w:rFonts w:ascii="Times New Roman" w:hAnsi="Times New Roman" w:cs="Times New Roman"/>
                <w:sz w:val="24"/>
                <w:szCs w:val="24"/>
              </w:rPr>
              <w:t xml:space="preserve">Подпрограмма № 3 </w:t>
            </w:r>
            <w:r w:rsidRPr="00CE2C30">
              <w:rPr>
                <w:rFonts w:ascii="Times New Roman" w:hAnsi="Times New Roman" w:cs="Times New Roman"/>
                <w:b/>
                <w:sz w:val="24"/>
                <w:szCs w:val="24"/>
              </w:rPr>
              <w:t>«АХЧ»</w:t>
            </w:r>
          </w:p>
        </w:tc>
      </w:tr>
      <w:tr w:rsidR="002F2378" w:rsidRPr="003A28FE" w14:paraId="76272F18" w14:textId="77777777" w:rsidTr="004555ED">
        <w:trPr>
          <w:gridAfter w:val="1"/>
          <w:wAfter w:w="16" w:type="dxa"/>
          <w:trHeight w:val="733"/>
        </w:trPr>
        <w:tc>
          <w:tcPr>
            <w:tcW w:w="767" w:type="dxa"/>
          </w:tcPr>
          <w:p w14:paraId="2AF9EB9E" w14:textId="77777777" w:rsidR="002F2378" w:rsidRPr="003A28FE" w:rsidRDefault="002F2378" w:rsidP="002F2378">
            <w:pPr>
              <w:pStyle w:val="ConsPlusNormal"/>
              <w:rPr>
                <w:rFonts w:ascii="Times New Roman" w:hAnsi="Times New Roman" w:cs="Times New Roman"/>
                <w:sz w:val="24"/>
                <w:szCs w:val="24"/>
              </w:rPr>
            </w:pPr>
            <w:r w:rsidRPr="003A28FE">
              <w:rPr>
                <w:rFonts w:ascii="Times New Roman" w:hAnsi="Times New Roman" w:cs="Times New Roman"/>
                <w:sz w:val="24"/>
                <w:szCs w:val="24"/>
              </w:rPr>
              <w:t>2.2.1</w:t>
            </w:r>
          </w:p>
        </w:tc>
        <w:tc>
          <w:tcPr>
            <w:tcW w:w="5955" w:type="dxa"/>
          </w:tcPr>
          <w:p w14:paraId="50D0D215" w14:textId="77777777" w:rsidR="002F2378" w:rsidRPr="002610B1" w:rsidRDefault="002F2378" w:rsidP="002F2378">
            <w:pPr>
              <w:rPr>
                <w:rFonts w:ascii="Times New Roman" w:hAnsi="Times New Roman" w:cs="Times New Roman"/>
                <w:sz w:val="24"/>
                <w:szCs w:val="24"/>
              </w:rPr>
            </w:pPr>
            <w:r w:rsidRPr="002610B1">
              <w:rPr>
                <w:rFonts w:ascii="Times New Roman" w:hAnsi="Times New Roman" w:cs="Times New Roman"/>
                <w:sz w:val="24"/>
                <w:szCs w:val="24"/>
              </w:rPr>
              <w:t>Удовлетворенность населения работой казенного учреждения</w:t>
            </w:r>
          </w:p>
        </w:tc>
        <w:tc>
          <w:tcPr>
            <w:tcW w:w="1415" w:type="dxa"/>
          </w:tcPr>
          <w:p w14:paraId="7618469E" w14:textId="77777777" w:rsidR="002F2378" w:rsidRPr="00D14B54" w:rsidRDefault="002F2378" w:rsidP="002F2378">
            <w:pPr>
              <w:rPr>
                <w:rFonts w:ascii="Times New Roman" w:hAnsi="Times New Roman" w:cs="Times New Roman"/>
                <w:sz w:val="24"/>
                <w:szCs w:val="24"/>
              </w:rPr>
            </w:pPr>
            <w:r w:rsidRPr="00D14B54">
              <w:rPr>
                <w:rFonts w:ascii="Times New Roman" w:hAnsi="Times New Roman" w:cs="Times New Roman"/>
                <w:sz w:val="24"/>
                <w:szCs w:val="24"/>
              </w:rPr>
              <w:t>%</w:t>
            </w:r>
          </w:p>
        </w:tc>
        <w:tc>
          <w:tcPr>
            <w:tcW w:w="1277" w:type="dxa"/>
          </w:tcPr>
          <w:p w14:paraId="1C5A172F" w14:textId="77777777" w:rsidR="002F2378" w:rsidRPr="003A28FE" w:rsidRDefault="002F2378" w:rsidP="002F2378">
            <w:pPr>
              <w:pStyle w:val="ConsPlusNormal"/>
              <w:rPr>
                <w:rFonts w:ascii="Times New Roman" w:hAnsi="Times New Roman" w:cs="Times New Roman"/>
                <w:sz w:val="24"/>
                <w:szCs w:val="24"/>
              </w:rPr>
            </w:pPr>
          </w:p>
        </w:tc>
        <w:tc>
          <w:tcPr>
            <w:tcW w:w="1138" w:type="dxa"/>
          </w:tcPr>
          <w:p w14:paraId="47381C3F" w14:textId="77777777" w:rsidR="002F2378" w:rsidRPr="002F2378" w:rsidRDefault="002F2378" w:rsidP="002F2378">
            <w:pPr>
              <w:rPr>
                <w:rFonts w:ascii="Times New Roman" w:hAnsi="Times New Roman" w:cs="Times New Roman"/>
                <w:sz w:val="24"/>
                <w:szCs w:val="24"/>
              </w:rPr>
            </w:pPr>
            <w:r w:rsidRPr="002F2378">
              <w:rPr>
                <w:rFonts w:ascii="Times New Roman" w:hAnsi="Times New Roman" w:cs="Times New Roman"/>
                <w:sz w:val="24"/>
                <w:szCs w:val="24"/>
              </w:rPr>
              <w:t>85</w:t>
            </w:r>
          </w:p>
        </w:tc>
        <w:tc>
          <w:tcPr>
            <w:tcW w:w="1406" w:type="dxa"/>
          </w:tcPr>
          <w:p w14:paraId="4EA0833D" w14:textId="77777777" w:rsidR="002F2378" w:rsidRPr="002F2378" w:rsidRDefault="002F2378" w:rsidP="002F2378">
            <w:pPr>
              <w:rPr>
                <w:rFonts w:ascii="Times New Roman" w:hAnsi="Times New Roman" w:cs="Times New Roman"/>
                <w:sz w:val="24"/>
                <w:szCs w:val="24"/>
              </w:rPr>
            </w:pPr>
            <w:r w:rsidRPr="002F2378">
              <w:rPr>
                <w:rFonts w:ascii="Times New Roman" w:hAnsi="Times New Roman" w:cs="Times New Roman"/>
                <w:sz w:val="24"/>
                <w:szCs w:val="24"/>
              </w:rPr>
              <w:t>85</w:t>
            </w:r>
          </w:p>
        </w:tc>
        <w:tc>
          <w:tcPr>
            <w:tcW w:w="1418" w:type="dxa"/>
          </w:tcPr>
          <w:p w14:paraId="7ED799A4" w14:textId="77777777" w:rsidR="002F2378" w:rsidRPr="002F2378" w:rsidRDefault="002F2378" w:rsidP="002F2378">
            <w:pPr>
              <w:rPr>
                <w:rFonts w:ascii="Times New Roman" w:hAnsi="Times New Roman" w:cs="Times New Roman"/>
                <w:sz w:val="24"/>
                <w:szCs w:val="24"/>
              </w:rPr>
            </w:pPr>
            <w:r w:rsidRPr="002F2378">
              <w:rPr>
                <w:rFonts w:ascii="Times New Roman" w:hAnsi="Times New Roman" w:cs="Times New Roman"/>
                <w:sz w:val="24"/>
                <w:szCs w:val="24"/>
              </w:rPr>
              <w:t>85</w:t>
            </w:r>
          </w:p>
        </w:tc>
        <w:tc>
          <w:tcPr>
            <w:tcW w:w="1417" w:type="dxa"/>
          </w:tcPr>
          <w:p w14:paraId="302E2AA8" w14:textId="77777777" w:rsidR="002F2378" w:rsidRPr="002F2378" w:rsidRDefault="002F2378" w:rsidP="002F2378">
            <w:pPr>
              <w:rPr>
                <w:rFonts w:ascii="Times New Roman" w:hAnsi="Times New Roman" w:cs="Times New Roman"/>
                <w:sz w:val="24"/>
                <w:szCs w:val="24"/>
              </w:rPr>
            </w:pPr>
            <w:r w:rsidRPr="002F2378">
              <w:rPr>
                <w:rFonts w:ascii="Times New Roman" w:hAnsi="Times New Roman" w:cs="Times New Roman"/>
                <w:sz w:val="24"/>
                <w:szCs w:val="24"/>
              </w:rPr>
              <w:t>90</w:t>
            </w:r>
          </w:p>
        </w:tc>
      </w:tr>
      <w:tr w:rsidR="002F2378" w:rsidRPr="003A28FE" w14:paraId="0FCBBF64" w14:textId="77777777" w:rsidTr="004555ED">
        <w:trPr>
          <w:gridAfter w:val="1"/>
          <w:wAfter w:w="16" w:type="dxa"/>
        </w:trPr>
        <w:tc>
          <w:tcPr>
            <w:tcW w:w="767" w:type="dxa"/>
          </w:tcPr>
          <w:p w14:paraId="5846912C" w14:textId="77777777" w:rsidR="002F2378" w:rsidRPr="003A28FE" w:rsidRDefault="002F2378" w:rsidP="002F2378">
            <w:pPr>
              <w:pStyle w:val="ConsPlusNormal"/>
              <w:jc w:val="center"/>
              <w:rPr>
                <w:rFonts w:ascii="Times New Roman" w:hAnsi="Times New Roman" w:cs="Times New Roman"/>
                <w:sz w:val="24"/>
                <w:szCs w:val="24"/>
              </w:rPr>
            </w:pPr>
            <w:r w:rsidRPr="003A28FE">
              <w:rPr>
                <w:rFonts w:ascii="Times New Roman" w:hAnsi="Times New Roman" w:cs="Times New Roman"/>
                <w:sz w:val="24"/>
                <w:szCs w:val="24"/>
              </w:rPr>
              <w:t>2.2.2</w:t>
            </w:r>
          </w:p>
        </w:tc>
        <w:tc>
          <w:tcPr>
            <w:tcW w:w="5955" w:type="dxa"/>
          </w:tcPr>
          <w:p w14:paraId="263C1CBA" w14:textId="77777777" w:rsidR="002F2378" w:rsidRPr="002610B1" w:rsidRDefault="002F2378" w:rsidP="002F2378">
            <w:pPr>
              <w:rPr>
                <w:rFonts w:ascii="Times New Roman" w:hAnsi="Times New Roman" w:cs="Times New Roman"/>
                <w:sz w:val="24"/>
                <w:szCs w:val="24"/>
              </w:rPr>
            </w:pPr>
            <w:r w:rsidRPr="002610B1">
              <w:rPr>
                <w:rFonts w:ascii="Times New Roman" w:hAnsi="Times New Roman" w:cs="Times New Roman"/>
                <w:sz w:val="24"/>
                <w:szCs w:val="24"/>
              </w:rPr>
              <w:t>Эффективность работы учреждения</w:t>
            </w:r>
          </w:p>
        </w:tc>
        <w:tc>
          <w:tcPr>
            <w:tcW w:w="1415" w:type="dxa"/>
          </w:tcPr>
          <w:p w14:paraId="6B26D9F1" w14:textId="77777777" w:rsidR="002F2378" w:rsidRPr="00D14B54" w:rsidRDefault="002F2378" w:rsidP="002F2378">
            <w:pPr>
              <w:rPr>
                <w:rFonts w:ascii="Times New Roman" w:hAnsi="Times New Roman" w:cs="Times New Roman"/>
                <w:sz w:val="24"/>
                <w:szCs w:val="24"/>
              </w:rPr>
            </w:pPr>
            <w:r w:rsidRPr="00D14B54">
              <w:rPr>
                <w:rFonts w:ascii="Times New Roman" w:hAnsi="Times New Roman" w:cs="Times New Roman"/>
                <w:sz w:val="24"/>
                <w:szCs w:val="24"/>
              </w:rPr>
              <w:t>%</w:t>
            </w:r>
          </w:p>
        </w:tc>
        <w:tc>
          <w:tcPr>
            <w:tcW w:w="1277" w:type="dxa"/>
          </w:tcPr>
          <w:p w14:paraId="4C83F29A" w14:textId="77777777" w:rsidR="002F2378" w:rsidRPr="003A28FE" w:rsidRDefault="002F2378" w:rsidP="002F2378">
            <w:pPr>
              <w:pStyle w:val="ConsPlusNormal"/>
              <w:rPr>
                <w:rFonts w:ascii="Times New Roman" w:hAnsi="Times New Roman" w:cs="Times New Roman"/>
                <w:sz w:val="24"/>
                <w:szCs w:val="24"/>
              </w:rPr>
            </w:pPr>
          </w:p>
        </w:tc>
        <w:tc>
          <w:tcPr>
            <w:tcW w:w="1138" w:type="dxa"/>
          </w:tcPr>
          <w:p w14:paraId="7CFEE81E" w14:textId="77777777" w:rsidR="002F2378" w:rsidRPr="002F2378" w:rsidRDefault="002F2378" w:rsidP="002F2378">
            <w:pPr>
              <w:rPr>
                <w:rFonts w:ascii="Times New Roman" w:hAnsi="Times New Roman" w:cs="Times New Roman"/>
                <w:sz w:val="24"/>
                <w:szCs w:val="24"/>
              </w:rPr>
            </w:pPr>
            <w:r w:rsidRPr="002F2378">
              <w:rPr>
                <w:rFonts w:ascii="Times New Roman" w:hAnsi="Times New Roman" w:cs="Times New Roman"/>
                <w:sz w:val="24"/>
                <w:szCs w:val="24"/>
              </w:rPr>
              <w:t>85</w:t>
            </w:r>
          </w:p>
        </w:tc>
        <w:tc>
          <w:tcPr>
            <w:tcW w:w="1406" w:type="dxa"/>
          </w:tcPr>
          <w:p w14:paraId="5A1BAF7F" w14:textId="77777777" w:rsidR="002F2378" w:rsidRPr="002F2378" w:rsidRDefault="002F2378" w:rsidP="002F2378">
            <w:pPr>
              <w:rPr>
                <w:rFonts w:ascii="Times New Roman" w:hAnsi="Times New Roman" w:cs="Times New Roman"/>
                <w:sz w:val="24"/>
                <w:szCs w:val="24"/>
              </w:rPr>
            </w:pPr>
            <w:r w:rsidRPr="002F2378">
              <w:rPr>
                <w:rFonts w:ascii="Times New Roman" w:hAnsi="Times New Roman" w:cs="Times New Roman"/>
                <w:sz w:val="24"/>
                <w:szCs w:val="24"/>
              </w:rPr>
              <w:t>85</w:t>
            </w:r>
          </w:p>
        </w:tc>
        <w:tc>
          <w:tcPr>
            <w:tcW w:w="1418" w:type="dxa"/>
          </w:tcPr>
          <w:p w14:paraId="73288ADA" w14:textId="77777777" w:rsidR="002F2378" w:rsidRPr="002F2378" w:rsidRDefault="002F2378" w:rsidP="002F2378">
            <w:pPr>
              <w:rPr>
                <w:rFonts w:ascii="Times New Roman" w:hAnsi="Times New Roman" w:cs="Times New Roman"/>
                <w:sz w:val="24"/>
                <w:szCs w:val="24"/>
              </w:rPr>
            </w:pPr>
            <w:r w:rsidRPr="002F2378">
              <w:rPr>
                <w:rFonts w:ascii="Times New Roman" w:hAnsi="Times New Roman" w:cs="Times New Roman"/>
                <w:sz w:val="24"/>
                <w:szCs w:val="24"/>
              </w:rPr>
              <w:t>85</w:t>
            </w:r>
          </w:p>
        </w:tc>
        <w:tc>
          <w:tcPr>
            <w:tcW w:w="1417" w:type="dxa"/>
          </w:tcPr>
          <w:p w14:paraId="7563C6BA" w14:textId="77777777" w:rsidR="002F2378" w:rsidRPr="002F2378" w:rsidRDefault="002F2378" w:rsidP="002F2378">
            <w:pPr>
              <w:rPr>
                <w:rFonts w:ascii="Times New Roman" w:hAnsi="Times New Roman" w:cs="Times New Roman"/>
                <w:sz w:val="24"/>
                <w:szCs w:val="24"/>
              </w:rPr>
            </w:pPr>
            <w:r w:rsidRPr="002F2378">
              <w:rPr>
                <w:rFonts w:ascii="Times New Roman" w:hAnsi="Times New Roman" w:cs="Times New Roman"/>
                <w:sz w:val="24"/>
                <w:szCs w:val="24"/>
              </w:rPr>
              <w:t>90</w:t>
            </w:r>
          </w:p>
        </w:tc>
      </w:tr>
      <w:tr w:rsidR="002F2378" w:rsidRPr="003A28FE" w14:paraId="5C57C8BE" w14:textId="77777777" w:rsidTr="004555ED">
        <w:trPr>
          <w:gridAfter w:val="1"/>
          <w:wAfter w:w="16" w:type="dxa"/>
        </w:trPr>
        <w:tc>
          <w:tcPr>
            <w:tcW w:w="767" w:type="dxa"/>
          </w:tcPr>
          <w:p w14:paraId="167A0F83" w14:textId="77777777" w:rsidR="002F2378" w:rsidRPr="003A28FE" w:rsidRDefault="002F2378" w:rsidP="002F2378">
            <w:pPr>
              <w:pStyle w:val="ConsPlusNormal"/>
              <w:jc w:val="center"/>
              <w:rPr>
                <w:rFonts w:ascii="Times New Roman" w:hAnsi="Times New Roman" w:cs="Times New Roman"/>
                <w:sz w:val="24"/>
                <w:szCs w:val="24"/>
              </w:rPr>
            </w:pPr>
            <w:r>
              <w:rPr>
                <w:rFonts w:ascii="Times New Roman" w:hAnsi="Times New Roman" w:cs="Times New Roman"/>
                <w:sz w:val="24"/>
                <w:szCs w:val="24"/>
              </w:rPr>
              <w:t>2.2.3</w:t>
            </w:r>
          </w:p>
        </w:tc>
        <w:tc>
          <w:tcPr>
            <w:tcW w:w="5955" w:type="dxa"/>
          </w:tcPr>
          <w:p w14:paraId="63B1C032" w14:textId="77777777" w:rsidR="002F2378" w:rsidRPr="002610B1" w:rsidRDefault="002F2378" w:rsidP="002F2378">
            <w:pPr>
              <w:rPr>
                <w:rFonts w:ascii="Times New Roman" w:hAnsi="Times New Roman" w:cs="Times New Roman"/>
                <w:sz w:val="24"/>
                <w:szCs w:val="24"/>
              </w:rPr>
            </w:pPr>
            <w:r w:rsidRPr="002610B1">
              <w:rPr>
                <w:rFonts w:ascii="Times New Roman" w:hAnsi="Times New Roman" w:cs="Times New Roman"/>
                <w:sz w:val="24"/>
                <w:szCs w:val="24"/>
              </w:rPr>
              <w:t>Оценка эффективности оперативного реагирования на ЧС природного и техногенного характера   и различного рода происшествия</w:t>
            </w:r>
          </w:p>
        </w:tc>
        <w:tc>
          <w:tcPr>
            <w:tcW w:w="1415" w:type="dxa"/>
          </w:tcPr>
          <w:p w14:paraId="3527336E" w14:textId="77777777" w:rsidR="002F2378" w:rsidRPr="00D14B54" w:rsidRDefault="002F2378" w:rsidP="002F2378">
            <w:pPr>
              <w:rPr>
                <w:rFonts w:ascii="Times New Roman" w:hAnsi="Times New Roman" w:cs="Times New Roman"/>
                <w:sz w:val="24"/>
                <w:szCs w:val="24"/>
              </w:rPr>
            </w:pPr>
            <w:r w:rsidRPr="00D14B54">
              <w:rPr>
                <w:rFonts w:ascii="Times New Roman" w:hAnsi="Times New Roman" w:cs="Times New Roman"/>
                <w:sz w:val="24"/>
                <w:szCs w:val="24"/>
              </w:rPr>
              <w:t>%</w:t>
            </w:r>
          </w:p>
        </w:tc>
        <w:tc>
          <w:tcPr>
            <w:tcW w:w="1277" w:type="dxa"/>
          </w:tcPr>
          <w:p w14:paraId="3BECC0B4" w14:textId="77777777" w:rsidR="002F2378" w:rsidRPr="003A28FE" w:rsidRDefault="002F2378" w:rsidP="002F2378">
            <w:pPr>
              <w:pStyle w:val="ConsPlusNormal"/>
              <w:rPr>
                <w:rFonts w:ascii="Times New Roman" w:hAnsi="Times New Roman" w:cs="Times New Roman"/>
                <w:sz w:val="24"/>
                <w:szCs w:val="24"/>
              </w:rPr>
            </w:pPr>
          </w:p>
        </w:tc>
        <w:tc>
          <w:tcPr>
            <w:tcW w:w="1138" w:type="dxa"/>
          </w:tcPr>
          <w:p w14:paraId="04A986A5" w14:textId="77777777" w:rsidR="002F2378" w:rsidRPr="002F2378" w:rsidRDefault="002F2378" w:rsidP="002F2378">
            <w:pPr>
              <w:rPr>
                <w:rFonts w:ascii="Times New Roman" w:hAnsi="Times New Roman" w:cs="Times New Roman"/>
                <w:sz w:val="24"/>
                <w:szCs w:val="24"/>
              </w:rPr>
            </w:pPr>
            <w:r w:rsidRPr="002F2378">
              <w:rPr>
                <w:rFonts w:ascii="Times New Roman" w:hAnsi="Times New Roman" w:cs="Times New Roman"/>
                <w:sz w:val="24"/>
                <w:szCs w:val="24"/>
              </w:rPr>
              <w:t>85</w:t>
            </w:r>
          </w:p>
        </w:tc>
        <w:tc>
          <w:tcPr>
            <w:tcW w:w="1406" w:type="dxa"/>
          </w:tcPr>
          <w:p w14:paraId="769F25D4" w14:textId="77777777" w:rsidR="002F2378" w:rsidRPr="002F2378" w:rsidRDefault="002F2378" w:rsidP="002F2378">
            <w:pPr>
              <w:rPr>
                <w:rFonts w:ascii="Times New Roman" w:hAnsi="Times New Roman" w:cs="Times New Roman"/>
                <w:sz w:val="24"/>
                <w:szCs w:val="24"/>
              </w:rPr>
            </w:pPr>
            <w:r w:rsidRPr="002F2378">
              <w:rPr>
                <w:rFonts w:ascii="Times New Roman" w:hAnsi="Times New Roman" w:cs="Times New Roman"/>
                <w:sz w:val="24"/>
                <w:szCs w:val="24"/>
              </w:rPr>
              <w:t>85</w:t>
            </w:r>
          </w:p>
        </w:tc>
        <w:tc>
          <w:tcPr>
            <w:tcW w:w="1418" w:type="dxa"/>
          </w:tcPr>
          <w:p w14:paraId="527B3791" w14:textId="77777777" w:rsidR="002F2378" w:rsidRPr="002F2378" w:rsidRDefault="002F2378" w:rsidP="002F2378">
            <w:pPr>
              <w:rPr>
                <w:rFonts w:ascii="Times New Roman" w:hAnsi="Times New Roman" w:cs="Times New Roman"/>
                <w:sz w:val="24"/>
                <w:szCs w:val="24"/>
              </w:rPr>
            </w:pPr>
            <w:r w:rsidRPr="002F2378">
              <w:rPr>
                <w:rFonts w:ascii="Times New Roman" w:hAnsi="Times New Roman" w:cs="Times New Roman"/>
                <w:sz w:val="24"/>
                <w:szCs w:val="24"/>
              </w:rPr>
              <w:t>85</w:t>
            </w:r>
          </w:p>
        </w:tc>
        <w:tc>
          <w:tcPr>
            <w:tcW w:w="1417" w:type="dxa"/>
          </w:tcPr>
          <w:p w14:paraId="5C0F91C3" w14:textId="77777777" w:rsidR="002F2378" w:rsidRPr="002F2378" w:rsidRDefault="002F2378" w:rsidP="002F2378">
            <w:pPr>
              <w:rPr>
                <w:rFonts w:ascii="Times New Roman" w:hAnsi="Times New Roman" w:cs="Times New Roman"/>
                <w:sz w:val="24"/>
                <w:szCs w:val="24"/>
              </w:rPr>
            </w:pPr>
            <w:r w:rsidRPr="002F2378">
              <w:rPr>
                <w:rFonts w:ascii="Times New Roman" w:hAnsi="Times New Roman" w:cs="Times New Roman"/>
                <w:sz w:val="24"/>
                <w:szCs w:val="24"/>
              </w:rPr>
              <w:t>90</w:t>
            </w:r>
          </w:p>
        </w:tc>
      </w:tr>
    </w:tbl>
    <w:p w14:paraId="2EBD183C" w14:textId="77777777" w:rsidR="00AF15F8" w:rsidRPr="00F55794" w:rsidRDefault="00AF15F8" w:rsidP="00AF15F8">
      <w:pPr>
        <w:rPr>
          <w:rFonts w:ascii="Times New Roman" w:hAnsi="Times New Roman" w:cs="Times New Roman"/>
          <w:sz w:val="28"/>
          <w:szCs w:val="28"/>
        </w:rPr>
        <w:sectPr w:rsidR="00AF15F8" w:rsidRPr="00F55794" w:rsidSect="003A28FE">
          <w:headerReference w:type="default" r:id="rId8"/>
          <w:footerReference w:type="default" r:id="rId9"/>
          <w:headerReference w:type="first" r:id="rId10"/>
          <w:pgSz w:w="16838" w:h="11905" w:orient="landscape"/>
          <w:pgMar w:top="1701" w:right="820" w:bottom="851" w:left="1134" w:header="0" w:footer="0" w:gutter="0"/>
          <w:pgNumType w:start="2"/>
          <w:cols w:space="720"/>
          <w:titlePg/>
          <w:docGrid w:linePitch="299"/>
        </w:sectPr>
      </w:pPr>
    </w:p>
    <w:p w14:paraId="27578F43" w14:textId="77777777" w:rsidR="00AF15F8" w:rsidRPr="00F55794" w:rsidRDefault="00AF15F8" w:rsidP="00AF15F8">
      <w:pPr>
        <w:pStyle w:val="ConsPlusNormal"/>
        <w:jc w:val="both"/>
        <w:rPr>
          <w:rFonts w:ascii="Times New Roman" w:hAnsi="Times New Roman" w:cs="Times New Roman"/>
          <w:sz w:val="28"/>
          <w:szCs w:val="28"/>
        </w:rPr>
      </w:pPr>
    </w:p>
    <w:p w14:paraId="651FD288" w14:textId="77777777" w:rsidR="00AF15F8" w:rsidRPr="00F55794" w:rsidRDefault="00AF15F8" w:rsidP="00AF15F8">
      <w:pPr>
        <w:pStyle w:val="ConsPlusNormal"/>
        <w:ind w:firstLine="540"/>
        <w:jc w:val="both"/>
        <w:rPr>
          <w:rFonts w:ascii="Times New Roman" w:hAnsi="Times New Roman" w:cs="Times New Roman"/>
          <w:sz w:val="28"/>
          <w:szCs w:val="28"/>
        </w:rPr>
      </w:pPr>
      <w:r w:rsidRPr="00F55794">
        <w:rPr>
          <w:rFonts w:ascii="Times New Roman" w:hAnsi="Times New Roman" w:cs="Times New Roman"/>
          <w:sz w:val="28"/>
          <w:szCs w:val="28"/>
        </w:rPr>
        <w:t>--------------------------------</w:t>
      </w:r>
    </w:p>
    <w:p w14:paraId="10DC9967" w14:textId="77777777" w:rsidR="00AF15F8" w:rsidRPr="00F55794" w:rsidRDefault="00AF15F8" w:rsidP="00AF15F8">
      <w:pPr>
        <w:pStyle w:val="ConsPlusNormal"/>
        <w:spacing w:before="220"/>
        <w:ind w:firstLine="540"/>
        <w:jc w:val="both"/>
        <w:rPr>
          <w:rFonts w:ascii="Times New Roman" w:hAnsi="Times New Roman" w:cs="Times New Roman"/>
          <w:sz w:val="28"/>
          <w:szCs w:val="28"/>
        </w:rPr>
      </w:pPr>
      <w:bookmarkStart w:id="2" w:name="P724"/>
      <w:bookmarkEnd w:id="2"/>
      <w:r w:rsidRPr="00F55794">
        <w:rPr>
          <w:rFonts w:ascii="Times New Roman" w:hAnsi="Times New Roman" w:cs="Times New Roman"/>
          <w:sz w:val="28"/>
          <w:szCs w:val="28"/>
        </w:rPr>
        <w:t>&lt;1&gt; Отмечается:</w:t>
      </w:r>
    </w:p>
    <w:p w14:paraId="79F5D0C4" w14:textId="77777777" w:rsidR="00AF15F8" w:rsidRPr="00F55794" w:rsidRDefault="00AF15F8" w:rsidP="00AF15F8">
      <w:pPr>
        <w:pStyle w:val="ConsPlusNormal"/>
        <w:spacing w:before="220"/>
        <w:ind w:firstLine="540"/>
        <w:jc w:val="both"/>
        <w:rPr>
          <w:rFonts w:ascii="Times New Roman" w:hAnsi="Times New Roman" w:cs="Times New Roman"/>
          <w:sz w:val="28"/>
          <w:szCs w:val="28"/>
        </w:rPr>
      </w:pPr>
      <w:r w:rsidRPr="00F55794">
        <w:rPr>
          <w:rFonts w:ascii="Times New Roman" w:hAnsi="Times New Roman" w:cs="Times New Roman"/>
          <w:sz w:val="28"/>
          <w:szCs w:val="28"/>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14:paraId="6656F2ED" w14:textId="77777777" w:rsidR="00AF15F8" w:rsidRPr="00F55794" w:rsidRDefault="00AF15F8" w:rsidP="00AF15F8">
      <w:pPr>
        <w:pStyle w:val="ConsPlusNormal"/>
        <w:spacing w:before="220"/>
        <w:ind w:firstLine="540"/>
        <w:jc w:val="both"/>
        <w:rPr>
          <w:rFonts w:ascii="Times New Roman" w:hAnsi="Times New Roman" w:cs="Times New Roman"/>
          <w:sz w:val="28"/>
          <w:szCs w:val="28"/>
        </w:rPr>
      </w:pPr>
      <w:r w:rsidRPr="00F55794">
        <w:rPr>
          <w:rFonts w:ascii="Times New Roman" w:hAnsi="Times New Roman" w:cs="Times New Roman"/>
          <w:sz w:val="28"/>
          <w:szCs w:val="28"/>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органа исполнительной власти Краснодарского края, администрации муниципального образования Белореченский район присваивается статус «2» с указанием в сноске реквизитов соответствующего правового акта;</w:t>
      </w:r>
    </w:p>
    <w:p w14:paraId="30B25487" w14:textId="77777777" w:rsidR="00AF15F8" w:rsidRPr="00F55794" w:rsidRDefault="00AF15F8" w:rsidP="00AF15F8">
      <w:pPr>
        <w:pStyle w:val="ConsPlusNormal"/>
        <w:spacing w:before="220"/>
        <w:ind w:firstLine="540"/>
        <w:jc w:val="both"/>
        <w:rPr>
          <w:rFonts w:ascii="Times New Roman" w:hAnsi="Times New Roman" w:cs="Times New Roman"/>
          <w:sz w:val="28"/>
          <w:szCs w:val="28"/>
        </w:rPr>
      </w:pPr>
      <w:r w:rsidRPr="00F55794">
        <w:rPr>
          <w:rFonts w:ascii="Times New Roman" w:hAnsi="Times New Roman" w:cs="Times New Roman"/>
          <w:sz w:val="28"/>
          <w:szCs w:val="28"/>
        </w:rPr>
        <w:t>если целевой показатель рассчитывается по методике, включенной в состав муниципальной  программы, присваивается статус «3».</w:t>
      </w:r>
    </w:p>
    <w:p w14:paraId="44617E22" w14:textId="77777777" w:rsidR="00AF15F8" w:rsidRPr="00F55794" w:rsidRDefault="00AF15F8" w:rsidP="00AF15F8">
      <w:pPr>
        <w:pStyle w:val="ConsPlusNormal"/>
        <w:spacing w:before="220"/>
        <w:ind w:firstLine="540"/>
        <w:jc w:val="both"/>
        <w:rPr>
          <w:rFonts w:ascii="Times New Roman" w:hAnsi="Times New Roman" w:cs="Times New Roman"/>
          <w:sz w:val="28"/>
          <w:szCs w:val="28"/>
        </w:rPr>
      </w:pPr>
      <w:bookmarkStart w:id="3" w:name="P728"/>
      <w:bookmarkEnd w:id="3"/>
      <w:r w:rsidRPr="00F55794">
        <w:rPr>
          <w:rFonts w:ascii="Times New Roman" w:hAnsi="Times New Roman" w:cs="Times New Roman"/>
          <w:sz w:val="28"/>
          <w:szCs w:val="28"/>
        </w:rPr>
        <w:t>&lt;2&gt; Год, предшествующий году утверждения муниципальной программы.</w:t>
      </w:r>
    </w:p>
    <w:p w14:paraId="6B30B5F1" w14:textId="77777777" w:rsidR="00AF15F8" w:rsidRPr="00F55794" w:rsidRDefault="00AF15F8" w:rsidP="00AF15F8">
      <w:pPr>
        <w:pStyle w:val="ConsPlusNormal"/>
        <w:jc w:val="both"/>
        <w:rPr>
          <w:rFonts w:ascii="Times New Roman" w:hAnsi="Times New Roman" w:cs="Times New Roman"/>
          <w:sz w:val="28"/>
          <w:szCs w:val="28"/>
        </w:rPr>
      </w:pPr>
    </w:p>
    <w:p w14:paraId="46C0C55A" w14:textId="77777777" w:rsidR="00AF15F8" w:rsidRPr="00F55794" w:rsidRDefault="00AF15F8" w:rsidP="007B36F6">
      <w:pPr>
        <w:pStyle w:val="ConsPlusNormal"/>
        <w:ind w:firstLine="708"/>
        <w:jc w:val="both"/>
        <w:rPr>
          <w:rFonts w:ascii="Times New Roman" w:hAnsi="Times New Roman" w:cs="Times New Roman"/>
          <w:sz w:val="28"/>
          <w:szCs w:val="28"/>
        </w:rPr>
      </w:pPr>
    </w:p>
    <w:p w14:paraId="6C5FEFA0" w14:textId="77777777" w:rsidR="00C837FB" w:rsidRDefault="00C837FB" w:rsidP="00C837FB">
      <w:pPr>
        <w:pStyle w:val="a9"/>
        <w:jc w:val="both"/>
        <w:rPr>
          <w:rFonts w:ascii="Times New Roman" w:hAnsi="Times New Roman" w:cs="Times New Roman"/>
          <w:sz w:val="28"/>
          <w:szCs w:val="28"/>
        </w:rPr>
      </w:pPr>
      <w:r>
        <w:rPr>
          <w:rFonts w:ascii="Times New Roman" w:hAnsi="Times New Roman" w:cs="Times New Roman"/>
          <w:sz w:val="28"/>
          <w:szCs w:val="28"/>
        </w:rPr>
        <w:t>Начальник управления</w:t>
      </w:r>
    </w:p>
    <w:p w14:paraId="3778B67A" w14:textId="77777777" w:rsidR="00C837FB" w:rsidRDefault="00C837FB" w:rsidP="00C837FB">
      <w:pPr>
        <w:pStyle w:val="a9"/>
        <w:jc w:val="both"/>
        <w:rPr>
          <w:rFonts w:ascii="Times New Roman" w:hAnsi="Times New Roman" w:cs="Times New Roman"/>
          <w:sz w:val="28"/>
          <w:szCs w:val="28"/>
        </w:rPr>
      </w:pPr>
      <w:r>
        <w:rPr>
          <w:rFonts w:ascii="Times New Roman" w:hAnsi="Times New Roman" w:cs="Times New Roman"/>
          <w:sz w:val="28"/>
          <w:szCs w:val="28"/>
        </w:rPr>
        <w:t xml:space="preserve">экономического развития </w:t>
      </w:r>
    </w:p>
    <w:p w14:paraId="2CFD28C8" w14:textId="77777777" w:rsidR="00C837FB" w:rsidRDefault="00C837FB" w:rsidP="00C837FB">
      <w:pPr>
        <w:pStyle w:val="a9"/>
        <w:jc w:val="both"/>
        <w:rPr>
          <w:rFonts w:ascii="Times New Roman" w:hAnsi="Times New Roman" w:cs="Times New Roman"/>
          <w:sz w:val="28"/>
          <w:szCs w:val="28"/>
        </w:rPr>
      </w:pPr>
      <w:r>
        <w:rPr>
          <w:rFonts w:ascii="Times New Roman" w:hAnsi="Times New Roman" w:cs="Times New Roman"/>
          <w:sz w:val="28"/>
          <w:szCs w:val="28"/>
        </w:rPr>
        <w:t xml:space="preserve">администрации Белореченского </w:t>
      </w:r>
    </w:p>
    <w:p w14:paraId="07125EEB" w14:textId="77777777" w:rsidR="00C837FB" w:rsidRDefault="00C837FB" w:rsidP="00C837FB">
      <w:pPr>
        <w:pStyle w:val="ConsPlusNormal"/>
        <w:jc w:val="both"/>
        <w:rPr>
          <w:rFonts w:ascii="Times New Roman" w:hAnsi="Times New Roman" w:cs="Times New Roman"/>
          <w:sz w:val="28"/>
          <w:szCs w:val="28"/>
        </w:rPr>
      </w:pPr>
      <w:r>
        <w:rPr>
          <w:rFonts w:ascii="Times New Roman" w:hAnsi="Times New Roman" w:cs="Times New Roman"/>
          <w:sz w:val="28"/>
          <w:szCs w:val="28"/>
        </w:rPr>
        <w:t>городского поселения Белореченского района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С.А.Сердюкова   </w:t>
      </w:r>
    </w:p>
    <w:p w14:paraId="66D0242D" w14:textId="77777777" w:rsidR="00A82F3A" w:rsidRDefault="00A82F3A"/>
    <w:sectPr w:rsidR="00A82F3A" w:rsidSect="001F754D">
      <w:headerReference w:type="default" r:id="rId11"/>
      <w:pgSz w:w="11906" w:h="16838"/>
      <w:pgMar w:top="142"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CBCF65" w14:textId="77777777" w:rsidR="00D170AE" w:rsidRDefault="00D170AE" w:rsidP="00AF15F8">
      <w:pPr>
        <w:spacing w:after="0" w:line="240" w:lineRule="auto"/>
      </w:pPr>
      <w:r>
        <w:separator/>
      </w:r>
    </w:p>
  </w:endnote>
  <w:endnote w:type="continuationSeparator" w:id="0">
    <w:p w14:paraId="0B97C590" w14:textId="77777777" w:rsidR="00D170AE" w:rsidRDefault="00D170AE" w:rsidP="00AF15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9329804"/>
      <w:docPartObj>
        <w:docPartGallery w:val="Page Numbers (Bottom of Page)"/>
        <w:docPartUnique/>
      </w:docPartObj>
    </w:sdtPr>
    <w:sdtEndPr/>
    <w:sdtContent>
      <w:p w14:paraId="4591573D" w14:textId="77777777" w:rsidR="003A28FE" w:rsidRDefault="003A28FE">
        <w:pPr>
          <w:pStyle w:val="a5"/>
          <w:jc w:val="center"/>
        </w:pPr>
      </w:p>
      <w:p w14:paraId="73CC8C1C" w14:textId="77777777" w:rsidR="003A28FE" w:rsidRDefault="003A28FE">
        <w:pPr>
          <w:pStyle w:val="a5"/>
          <w:jc w:val="center"/>
        </w:pPr>
      </w:p>
      <w:p w14:paraId="0927FCEB" w14:textId="77777777" w:rsidR="003A28FE" w:rsidRDefault="003A28FE">
        <w:pPr>
          <w:pStyle w:val="a5"/>
          <w:jc w:val="center"/>
        </w:pPr>
      </w:p>
      <w:p w14:paraId="5E1E88D4" w14:textId="77777777" w:rsidR="003A28FE" w:rsidRDefault="003A28FE">
        <w:pPr>
          <w:pStyle w:val="a5"/>
          <w:jc w:val="center"/>
        </w:pPr>
      </w:p>
      <w:p w14:paraId="54741577" w14:textId="77777777" w:rsidR="003A28FE" w:rsidRDefault="00D170AE">
        <w:pPr>
          <w:pStyle w:val="a5"/>
          <w:jc w:val="center"/>
        </w:pPr>
      </w:p>
    </w:sdtContent>
  </w:sdt>
  <w:p w14:paraId="04685804" w14:textId="77777777" w:rsidR="003A28FE" w:rsidRDefault="003A28F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8DAD8B" w14:textId="77777777" w:rsidR="00D170AE" w:rsidRDefault="00D170AE" w:rsidP="00AF15F8">
      <w:pPr>
        <w:spacing w:after="0" w:line="240" w:lineRule="auto"/>
      </w:pPr>
      <w:r>
        <w:separator/>
      </w:r>
    </w:p>
  </w:footnote>
  <w:footnote w:type="continuationSeparator" w:id="0">
    <w:p w14:paraId="4187E94C" w14:textId="77777777" w:rsidR="00D170AE" w:rsidRDefault="00D170AE" w:rsidP="00AF15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337081"/>
      <w:docPartObj>
        <w:docPartGallery w:val="Page Numbers (Top of Page)"/>
        <w:docPartUnique/>
      </w:docPartObj>
    </w:sdtPr>
    <w:sdtEndPr/>
    <w:sdtContent>
      <w:p w14:paraId="061CB636" w14:textId="77777777" w:rsidR="003A28FE" w:rsidRDefault="003A28FE">
        <w:pPr>
          <w:pStyle w:val="a3"/>
          <w:jc w:val="center"/>
        </w:pPr>
      </w:p>
      <w:p w14:paraId="1686E1FA" w14:textId="77777777" w:rsidR="003A28FE" w:rsidRDefault="003A28FE">
        <w:pPr>
          <w:pStyle w:val="a3"/>
          <w:jc w:val="center"/>
        </w:pPr>
      </w:p>
      <w:p w14:paraId="4F97FBAD" w14:textId="77777777" w:rsidR="003A28FE" w:rsidRDefault="003A28FE">
        <w:pPr>
          <w:pStyle w:val="a3"/>
          <w:jc w:val="center"/>
        </w:pPr>
        <w:r>
          <w:t>2</w:t>
        </w:r>
      </w:p>
    </w:sdtContent>
  </w:sdt>
  <w:p w14:paraId="149EFD1C" w14:textId="77777777" w:rsidR="00AF15F8" w:rsidRDefault="00AF15F8" w:rsidP="001F754D">
    <w:pPr>
      <w:pStyle w:val="a3"/>
      <w:tabs>
        <w:tab w:val="clear" w:pos="4677"/>
        <w:tab w:val="clear" w:pos="9355"/>
        <w:tab w:val="left" w:pos="5445"/>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6E8D6C" w14:textId="77777777" w:rsidR="003A28FE" w:rsidRDefault="003A28FE">
    <w:pPr>
      <w:pStyle w:val="a3"/>
      <w:jc w:val="center"/>
    </w:pPr>
  </w:p>
  <w:p w14:paraId="1F341173" w14:textId="77777777" w:rsidR="003A28FE" w:rsidRDefault="003A28F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3073168"/>
      <w:docPartObj>
        <w:docPartGallery w:val="Page Numbers (Top of Page)"/>
        <w:docPartUnique/>
      </w:docPartObj>
    </w:sdtPr>
    <w:sdtEndPr/>
    <w:sdtContent>
      <w:p w14:paraId="054F01C1" w14:textId="77777777" w:rsidR="003A28FE" w:rsidRDefault="003A28FE">
        <w:pPr>
          <w:pStyle w:val="a3"/>
          <w:jc w:val="center"/>
        </w:pPr>
        <w:r>
          <w:t>3</w:t>
        </w:r>
      </w:p>
    </w:sdtContent>
  </w:sdt>
  <w:p w14:paraId="43030A60" w14:textId="77777777" w:rsidR="003A28FE" w:rsidRDefault="003A28FE" w:rsidP="001F754D">
    <w:pPr>
      <w:pStyle w:val="a3"/>
      <w:tabs>
        <w:tab w:val="clear" w:pos="4677"/>
        <w:tab w:val="clear" w:pos="9355"/>
        <w:tab w:val="left" w:pos="5445"/>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A31"/>
    <w:rsid w:val="000120FD"/>
    <w:rsid w:val="000153E5"/>
    <w:rsid w:val="00036EBF"/>
    <w:rsid w:val="001A4A31"/>
    <w:rsid w:val="001F754D"/>
    <w:rsid w:val="002610B1"/>
    <w:rsid w:val="002F2378"/>
    <w:rsid w:val="00370C4D"/>
    <w:rsid w:val="003A28FE"/>
    <w:rsid w:val="00440F57"/>
    <w:rsid w:val="0044485B"/>
    <w:rsid w:val="004555ED"/>
    <w:rsid w:val="00472EFE"/>
    <w:rsid w:val="004F7EB0"/>
    <w:rsid w:val="00540AD7"/>
    <w:rsid w:val="00606AC2"/>
    <w:rsid w:val="006330D5"/>
    <w:rsid w:val="00675BA2"/>
    <w:rsid w:val="00700CBB"/>
    <w:rsid w:val="007B36F6"/>
    <w:rsid w:val="007B778C"/>
    <w:rsid w:val="007F2A85"/>
    <w:rsid w:val="008236ED"/>
    <w:rsid w:val="00843732"/>
    <w:rsid w:val="0086087E"/>
    <w:rsid w:val="00877A39"/>
    <w:rsid w:val="00895295"/>
    <w:rsid w:val="009B3D5E"/>
    <w:rsid w:val="00A42689"/>
    <w:rsid w:val="00A73764"/>
    <w:rsid w:val="00A82F3A"/>
    <w:rsid w:val="00AB3C8E"/>
    <w:rsid w:val="00AF15F8"/>
    <w:rsid w:val="00B10ED5"/>
    <w:rsid w:val="00BE43D1"/>
    <w:rsid w:val="00C837FB"/>
    <w:rsid w:val="00CE2C30"/>
    <w:rsid w:val="00D14B54"/>
    <w:rsid w:val="00D170AE"/>
    <w:rsid w:val="00D45C18"/>
    <w:rsid w:val="00DC0E1C"/>
    <w:rsid w:val="00DC6AEB"/>
    <w:rsid w:val="00DE1A59"/>
    <w:rsid w:val="00E0126E"/>
    <w:rsid w:val="00E43449"/>
    <w:rsid w:val="00E91EE1"/>
    <w:rsid w:val="00F174B9"/>
    <w:rsid w:val="00FA6BB2"/>
    <w:rsid w:val="00FC15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601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5F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F15F8"/>
    <w:pPr>
      <w:widowControl w:val="0"/>
      <w:autoSpaceDE w:val="0"/>
      <w:autoSpaceDN w:val="0"/>
      <w:spacing w:after="0" w:line="240" w:lineRule="auto"/>
    </w:pPr>
    <w:rPr>
      <w:rFonts w:ascii="Calibri" w:eastAsia="Times New Roman" w:hAnsi="Calibri" w:cs="Calibri"/>
      <w:szCs w:val="20"/>
      <w:lang w:eastAsia="ru-RU"/>
    </w:rPr>
  </w:style>
  <w:style w:type="paragraph" w:styleId="a3">
    <w:name w:val="header"/>
    <w:basedOn w:val="a"/>
    <w:link w:val="a4"/>
    <w:uiPriority w:val="99"/>
    <w:unhideWhenUsed/>
    <w:rsid w:val="00AF15F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F15F8"/>
  </w:style>
  <w:style w:type="paragraph" w:styleId="a5">
    <w:name w:val="footer"/>
    <w:basedOn w:val="a"/>
    <w:link w:val="a6"/>
    <w:uiPriority w:val="99"/>
    <w:unhideWhenUsed/>
    <w:rsid w:val="00AF15F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F15F8"/>
  </w:style>
  <w:style w:type="paragraph" w:styleId="a7">
    <w:name w:val="Balloon Text"/>
    <w:basedOn w:val="a"/>
    <w:link w:val="a8"/>
    <w:uiPriority w:val="99"/>
    <w:semiHidden/>
    <w:unhideWhenUsed/>
    <w:rsid w:val="00AF15F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15F8"/>
    <w:rPr>
      <w:rFonts w:ascii="Tahoma" w:hAnsi="Tahoma" w:cs="Tahoma"/>
      <w:sz w:val="16"/>
      <w:szCs w:val="16"/>
    </w:rPr>
  </w:style>
  <w:style w:type="paragraph" w:styleId="a9">
    <w:name w:val="No Spacing"/>
    <w:uiPriority w:val="1"/>
    <w:qFormat/>
    <w:rsid w:val="00C837F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5F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F15F8"/>
    <w:pPr>
      <w:widowControl w:val="0"/>
      <w:autoSpaceDE w:val="0"/>
      <w:autoSpaceDN w:val="0"/>
      <w:spacing w:after="0" w:line="240" w:lineRule="auto"/>
    </w:pPr>
    <w:rPr>
      <w:rFonts w:ascii="Calibri" w:eastAsia="Times New Roman" w:hAnsi="Calibri" w:cs="Calibri"/>
      <w:szCs w:val="20"/>
      <w:lang w:eastAsia="ru-RU"/>
    </w:rPr>
  </w:style>
  <w:style w:type="paragraph" w:styleId="a3">
    <w:name w:val="header"/>
    <w:basedOn w:val="a"/>
    <w:link w:val="a4"/>
    <w:uiPriority w:val="99"/>
    <w:unhideWhenUsed/>
    <w:rsid w:val="00AF15F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F15F8"/>
  </w:style>
  <w:style w:type="paragraph" w:styleId="a5">
    <w:name w:val="footer"/>
    <w:basedOn w:val="a"/>
    <w:link w:val="a6"/>
    <w:uiPriority w:val="99"/>
    <w:unhideWhenUsed/>
    <w:rsid w:val="00AF15F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F15F8"/>
  </w:style>
  <w:style w:type="paragraph" w:styleId="a7">
    <w:name w:val="Balloon Text"/>
    <w:basedOn w:val="a"/>
    <w:link w:val="a8"/>
    <w:uiPriority w:val="99"/>
    <w:semiHidden/>
    <w:unhideWhenUsed/>
    <w:rsid w:val="00AF15F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15F8"/>
    <w:rPr>
      <w:rFonts w:ascii="Tahoma" w:hAnsi="Tahoma" w:cs="Tahoma"/>
      <w:sz w:val="16"/>
      <w:szCs w:val="16"/>
    </w:rPr>
  </w:style>
  <w:style w:type="paragraph" w:styleId="a9">
    <w:name w:val="No Spacing"/>
    <w:uiPriority w:val="1"/>
    <w:qFormat/>
    <w:rsid w:val="00C837F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623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BAB8B-C22F-483D-9B86-B5FA55920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Pages>
  <Words>354</Words>
  <Characters>2020</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kuly</dc:creator>
  <cp:keywords/>
  <dc:description/>
  <cp:lastModifiedBy>user</cp:lastModifiedBy>
  <cp:revision>41</cp:revision>
  <cp:lastPrinted>2025-11-11T12:50:00Z</cp:lastPrinted>
  <dcterms:created xsi:type="dcterms:W3CDTF">2020-11-09T06:08:00Z</dcterms:created>
  <dcterms:modified xsi:type="dcterms:W3CDTF">2025-11-14T11:37:00Z</dcterms:modified>
</cp:coreProperties>
</file>